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D680A" w14:textId="23620BEB" w:rsidR="006365F9" w:rsidRPr="00B62872" w:rsidRDefault="006365F9" w:rsidP="006365F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r w:rsidRPr="00E32003">
        <w:rPr>
          <w:rFonts w:ascii="Arial" w:hAnsi="Arial" w:cs="Arial"/>
          <w:b/>
          <w:sz w:val="24"/>
          <w:lang w:val="en-US"/>
        </w:rPr>
        <w:t>3GPP TSG RAN WG1</w:t>
      </w:r>
      <w:r>
        <w:rPr>
          <w:rFonts w:ascii="Arial" w:hAnsi="Arial" w:cs="Arial"/>
          <w:b/>
          <w:sz w:val="24"/>
          <w:lang w:val="en-US"/>
        </w:rPr>
        <w:t xml:space="preserve"> Meeting #96</w:t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>R1-19</w:t>
      </w:r>
      <w:r w:rsidR="001E484B">
        <w:rPr>
          <w:rFonts w:ascii="Arial" w:hAnsi="Arial" w:cs="Arial"/>
          <w:b/>
          <w:sz w:val="24"/>
          <w:lang w:val="en-US"/>
        </w:rPr>
        <w:t>02486</w:t>
      </w:r>
    </w:p>
    <w:p w14:paraId="2B5D26F1" w14:textId="77777777" w:rsidR="006365F9" w:rsidRPr="00B62872" w:rsidRDefault="006365F9" w:rsidP="006365F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Athens</w:t>
      </w:r>
      <w:r w:rsidRPr="00B6287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Greece</w:t>
      </w:r>
      <w:r w:rsidRPr="00B6287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February 25</w:t>
      </w:r>
      <w:r w:rsidRPr="00372E50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- March 1</w:t>
      </w:r>
      <w:r w:rsidRPr="00372E50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Pr="00B62872">
        <w:rPr>
          <w:rFonts w:ascii="Arial" w:hAnsi="Arial" w:cs="Arial"/>
          <w:b/>
          <w:sz w:val="24"/>
          <w:lang w:val="en-US"/>
        </w:rPr>
        <w:t>, 2019</w:t>
      </w:r>
    </w:p>
    <w:p w14:paraId="32ACFAB1" w14:textId="77777777" w:rsidR="007F656C" w:rsidRPr="009A79DF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11A1D63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1E62493" w14:textId="7376D3A7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proofErr w:type="spellStart"/>
      <w:r w:rsidR="001E484B" w:rsidRPr="001E484B">
        <w:rPr>
          <w:rFonts w:ascii="Arial" w:hAnsi="Arial" w:cs="Arial"/>
          <w:b/>
          <w:sz w:val="24"/>
          <w:lang w:val="en-US"/>
        </w:rPr>
        <w:t>Uu</w:t>
      </w:r>
      <w:proofErr w:type="spellEnd"/>
      <w:r w:rsidR="001E484B" w:rsidRPr="001E484B">
        <w:rPr>
          <w:rFonts w:ascii="Arial" w:hAnsi="Arial" w:cs="Arial"/>
          <w:b/>
          <w:sz w:val="24"/>
          <w:lang w:val="en-US"/>
        </w:rPr>
        <w:t xml:space="preserve">-based </w:t>
      </w:r>
      <w:proofErr w:type="spellStart"/>
      <w:r w:rsidR="001E484B">
        <w:rPr>
          <w:rFonts w:ascii="Arial" w:hAnsi="Arial" w:cs="Arial"/>
          <w:b/>
          <w:sz w:val="24"/>
          <w:lang w:val="en-US"/>
        </w:rPr>
        <w:t>S</w:t>
      </w:r>
      <w:r w:rsidR="001E484B" w:rsidRPr="001E484B">
        <w:rPr>
          <w:rFonts w:ascii="Arial" w:hAnsi="Arial" w:cs="Arial"/>
          <w:b/>
          <w:sz w:val="24"/>
          <w:lang w:val="en-US"/>
        </w:rPr>
        <w:t>idelink</w:t>
      </w:r>
      <w:proofErr w:type="spellEnd"/>
      <w:r w:rsidR="001E484B" w:rsidRPr="001E484B">
        <w:rPr>
          <w:rFonts w:ascii="Arial" w:hAnsi="Arial" w:cs="Arial"/>
          <w:b/>
          <w:sz w:val="24"/>
          <w:lang w:val="en-US"/>
        </w:rPr>
        <w:t xml:space="preserve"> </w:t>
      </w:r>
      <w:r w:rsidR="001E484B">
        <w:rPr>
          <w:rFonts w:ascii="Arial" w:hAnsi="Arial" w:cs="Arial"/>
          <w:b/>
          <w:sz w:val="24"/>
          <w:lang w:val="en-US"/>
        </w:rPr>
        <w:t>R</w:t>
      </w:r>
      <w:r w:rsidR="001E484B" w:rsidRPr="001E484B">
        <w:rPr>
          <w:rFonts w:ascii="Arial" w:hAnsi="Arial" w:cs="Arial"/>
          <w:b/>
          <w:sz w:val="24"/>
          <w:lang w:val="en-US"/>
        </w:rPr>
        <w:t xml:space="preserve">esource </w:t>
      </w:r>
      <w:r w:rsidR="001E484B">
        <w:rPr>
          <w:rFonts w:ascii="Arial" w:hAnsi="Arial" w:cs="Arial"/>
          <w:b/>
          <w:sz w:val="24"/>
          <w:lang w:val="en-US"/>
        </w:rPr>
        <w:t>A</w:t>
      </w:r>
      <w:r w:rsidR="001E484B" w:rsidRPr="001E484B">
        <w:rPr>
          <w:rFonts w:ascii="Arial" w:hAnsi="Arial" w:cs="Arial"/>
          <w:b/>
          <w:sz w:val="24"/>
          <w:lang w:val="en-US"/>
        </w:rPr>
        <w:t xml:space="preserve">llocation for V2X </w:t>
      </w:r>
      <w:r w:rsidR="001E484B">
        <w:rPr>
          <w:rFonts w:ascii="Arial" w:hAnsi="Arial" w:cs="Arial"/>
          <w:b/>
          <w:sz w:val="24"/>
          <w:lang w:val="en-US"/>
        </w:rPr>
        <w:t>U</w:t>
      </w:r>
      <w:r w:rsidR="001E484B" w:rsidRPr="001E484B">
        <w:rPr>
          <w:rFonts w:ascii="Arial" w:hAnsi="Arial" w:cs="Arial"/>
          <w:b/>
          <w:sz w:val="24"/>
          <w:lang w:val="en-US"/>
        </w:rPr>
        <w:t xml:space="preserve">se </w:t>
      </w:r>
      <w:r w:rsidR="001E484B">
        <w:rPr>
          <w:rFonts w:ascii="Arial" w:hAnsi="Arial" w:cs="Arial"/>
          <w:b/>
          <w:sz w:val="24"/>
          <w:lang w:val="en-US"/>
        </w:rPr>
        <w:t>C</w:t>
      </w:r>
      <w:r w:rsidR="001E484B" w:rsidRPr="001E484B">
        <w:rPr>
          <w:rFonts w:ascii="Arial" w:hAnsi="Arial" w:cs="Arial"/>
          <w:b/>
          <w:sz w:val="24"/>
          <w:lang w:val="en-US"/>
        </w:rPr>
        <w:t>ases</w:t>
      </w:r>
    </w:p>
    <w:p w14:paraId="0515EB6E" w14:textId="35200242" w:rsidR="001917CD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1917CD">
        <w:rPr>
          <w:rFonts w:ascii="Arial" w:hAnsi="Arial" w:cs="Arial"/>
          <w:b/>
          <w:sz w:val="24"/>
          <w:lang w:val="en-US"/>
        </w:rPr>
        <w:t>7</w:t>
      </w:r>
      <w:r w:rsidR="00103994" w:rsidRPr="001917CD">
        <w:rPr>
          <w:rFonts w:ascii="Arial" w:hAnsi="Arial" w:cs="Arial"/>
          <w:b/>
          <w:sz w:val="24"/>
          <w:lang w:val="en-US"/>
        </w:rPr>
        <w:t>.</w:t>
      </w:r>
      <w:r w:rsidR="001917CD" w:rsidRPr="001917CD">
        <w:rPr>
          <w:rFonts w:ascii="Arial" w:hAnsi="Arial" w:cs="Arial"/>
          <w:b/>
          <w:sz w:val="24"/>
          <w:lang w:val="en-US"/>
        </w:rPr>
        <w:t>2</w:t>
      </w:r>
      <w:r w:rsidR="00103994" w:rsidRPr="001917CD">
        <w:rPr>
          <w:rFonts w:ascii="Arial" w:hAnsi="Arial" w:cs="Arial"/>
          <w:b/>
          <w:sz w:val="24"/>
          <w:lang w:val="en-US"/>
        </w:rPr>
        <w:t>.</w:t>
      </w:r>
      <w:r w:rsidR="001917CD" w:rsidRPr="001917CD">
        <w:rPr>
          <w:rFonts w:ascii="Arial" w:hAnsi="Arial" w:cs="Arial"/>
          <w:b/>
          <w:sz w:val="24"/>
          <w:lang w:val="en-US"/>
        </w:rPr>
        <w:t>4.</w:t>
      </w:r>
      <w:r w:rsidR="002A387E">
        <w:rPr>
          <w:rFonts w:ascii="Arial" w:hAnsi="Arial" w:cs="Arial"/>
          <w:b/>
          <w:sz w:val="24"/>
          <w:lang w:val="en-US"/>
        </w:rPr>
        <w:t>3</w:t>
      </w:r>
    </w:p>
    <w:p w14:paraId="34F58E23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B5AB0E0" w14:textId="77777777"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71406B3F" w14:textId="0743AB72" w:rsidR="00E71EC1" w:rsidRDefault="00E71EC1" w:rsidP="00BE2C5A">
      <w:pPr>
        <w:pStyle w:val="3GPPText"/>
      </w:pPr>
      <w:r>
        <w:t xml:space="preserve">At the </w:t>
      </w:r>
      <w:r w:rsidR="001917CD">
        <w:t>RAN#80</w:t>
      </w:r>
      <w:r>
        <w:t xml:space="preserve"> meeting</w:t>
      </w:r>
      <w:r w:rsidR="007F656C">
        <w:t xml:space="preserve">, </w:t>
      </w:r>
      <w:r>
        <w:t xml:space="preserve">the </w:t>
      </w:r>
      <w:r w:rsidR="001917CD">
        <w:t xml:space="preserve">study item on NR V2X was approved </w:t>
      </w:r>
      <w:r w:rsidR="00622D23">
        <w:fldChar w:fldCharType="begin"/>
      </w:r>
      <w:r w:rsidR="00622D23">
        <w:instrText xml:space="preserve"> REF _Ref520282793 \r \h </w:instrText>
      </w:r>
      <w:r w:rsidR="000F1110">
        <w:instrText xml:space="preserve"> \* MERGEFORMAT </w:instrText>
      </w:r>
      <w:r w:rsidR="00622D23">
        <w:fldChar w:fldCharType="separate"/>
      </w:r>
      <w:r w:rsidR="008C487C">
        <w:t>[1]</w:t>
      </w:r>
      <w:r w:rsidR="00622D23">
        <w:fldChar w:fldCharType="end"/>
      </w:r>
      <w:r w:rsidR="001917CD">
        <w:t>.</w:t>
      </w:r>
      <w:r w:rsidR="00622D23">
        <w:t xml:space="preserve"> </w:t>
      </w:r>
      <w:r w:rsidR="00C84A44">
        <w:t xml:space="preserve">Study of technical solutions for </w:t>
      </w:r>
      <w:proofErr w:type="spellStart"/>
      <w:r w:rsidR="000F1110" w:rsidRPr="000F1110">
        <w:t>Uu</w:t>
      </w:r>
      <w:proofErr w:type="spellEnd"/>
      <w:r w:rsidR="000F1110" w:rsidRPr="000F1110">
        <w:t xml:space="preserve">-based </w:t>
      </w:r>
      <w:proofErr w:type="spellStart"/>
      <w:r w:rsidR="000F1110" w:rsidRPr="000F1110">
        <w:t>sidelink</w:t>
      </w:r>
      <w:proofErr w:type="spellEnd"/>
      <w:r w:rsidR="000F1110" w:rsidRPr="000F1110">
        <w:t xml:space="preserve"> resource allocation/configuration </w:t>
      </w:r>
      <w:r w:rsidR="00C84A44">
        <w:t>is one of the study item objective</w:t>
      </w:r>
      <w:r w:rsidR="002334ED">
        <w:t>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167790" w:rsidRPr="00BD4D2D" w14:paraId="29F82F8A" w14:textId="77777777" w:rsidTr="004A35E1">
        <w:tc>
          <w:tcPr>
            <w:tcW w:w="9967" w:type="dxa"/>
            <w:shd w:val="clear" w:color="auto" w:fill="auto"/>
          </w:tcPr>
          <w:p w14:paraId="4F5F42FA" w14:textId="633EE1F7" w:rsidR="00BD4D2D" w:rsidRPr="00167790" w:rsidRDefault="001917CD" w:rsidP="00167790">
            <w:pPr>
              <w:pStyle w:val="3GPPAgreements"/>
              <w:numPr>
                <w:ilvl w:val="0"/>
                <w:numId w:val="0"/>
              </w:numPr>
              <w:spacing w:line="280" w:lineRule="atLeast"/>
              <w:ind w:left="284" w:hanging="284"/>
              <w:rPr>
                <w:b/>
              </w:rPr>
            </w:pPr>
            <w:r>
              <w:rPr>
                <w:b/>
              </w:rPr>
              <w:t>NR V2X SI Objective</w:t>
            </w:r>
            <w:r w:rsidR="00622D23">
              <w:rPr>
                <w:b/>
              </w:rPr>
              <w:t xml:space="preserve"> #</w:t>
            </w:r>
            <w:r w:rsidR="000F1110">
              <w:rPr>
                <w:b/>
              </w:rPr>
              <w:t>3</w:t>
            </w:r>
          </w:p>
          <w:p w14:paraId="45154ABF" w14:textId="79213C36" w:rsidR="000F1110" w:rsidRPr="00721DE0" w:rsidRDefault="000F1110" w:rsidP="00452E77">
            <w:pPr>
              <w:pStyle w:val="3GPPAgreements"/>
              <w:rPr>
                <w:lang w:eastAsia="zh-CN"/>
              </w:rPr>
            </w:pPr>
            <w:proofErr w:type="spellStart"/>
            <w:r w:rsidRPr="00721DE0">
              <w:rPr>
                <w:lang w:eastAsia="zh-CN"/>
              </w:rPr>
              <w:t>Uu</w:t>
            </w:r>
            <w:proofErr w:type="spellEnd"/>
            <w:r w:rsidRPr="00721DE0">
              <w:rPr>
                <w:lang w:eastAsia="zh-CN"/>
              </w:rPr>
              <w:t xml:space="preserve">-based </w:t>
            </w:r>
            <w:proofErr w:type="spellStart"/>
            <w:r w:rsidRPr="00452E77">
              <w:t>sidelink</w:t>
            </w:r>
            <w:proofErr w:type="spellEnd"/>
            <w:r w:rsidRPr="00721DE0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 xml:space="preserve"> </w:t>
            </w:r>
            <w:r w:rsidRPr="00721DE0">
              <w:rPr>
                <w:lang w:eastAsia="zh-CN"/>
              </w:rPr>
              <w:t>allocation/configuration</w:t>
            </w:r>
            <w:r>
              <w:rPr>
                <w:lang w:eastAsia="zh-CN"/>
              </w:rPr>
              <w:t xml:space="preserve"> </w:t>
            </w:r>
            <w:r w:rsidRPr="00721DE0">
              <w:rPr>
                <w:lang w:eastAsia="zh-CN"/>
              </w:rPr>
              <w:t>(LTE</w:t>
            </w:r>
            <w:r>
              <w:rPr>
                <w:lang w:eastAsia="zh-CN"/>
              </w:rPr>
              <w:t xml:space="preserve"> </w:t>
            </w:r>
            <w:r w:rsidRPr="00721DE0">
              <w:rPr>
                <w:lang w:eastAsia="zh-CN"/>
              </w:rPr>
              <w:t>V2X Mode3-like and Mode4-like) [RAN1, RAN2]:</w:t>
            </w:r>
          </w:p>
          <w:p w14:paraId="5CE16065" w14:textId="77777777" w:rsidR="000F1110" w:rsidRPr="000F1110" w:rsidRDefault="000F1110" w:rsidP="000F1110">
            <w:pPr>
              <w:pStyle w:val="3GPPAgreements"/>
              <w:numPr>
                <w:ilvl w:val="1"/>
                <w:numId w:val="9"/>
              </w:numPr>
              <w:rPr>
                <w:u w:val="single"/>
                <w:lang w:eastAsia="ko-KR"/>
              </w:rPr>
            </w:pPr>
            <w:r w:rsidRPr="000F1110">
              <w:rPr>
                <w:u w:val="single"/>
                <w:lang w:eastAsia="zh-CN"/>
              </w:rPr>
              <w:t xml:space="preserve">Identify necessary enhancements of </w:t>
            </w:r>
            <w:r w:rsidRPr="000F1110">
              <w:rPr>
                <w:u w:val="single"/>
                <w:lang w:eastAsia="ko-KR"/>
              </w:rPr>
              <w:t xml:space="preserve">LTE </w:t>
            </w:r>
            <w:proofErr w:type="spellStart"/>
            <w:r w:rsidRPr="000F1110">
              <w:rPr>
                <w:u w:val="single"/>
                <w:lang w:eastAsia="ko-KR"/>
              </w:rPr>
              <w:t>Uu</w:t>
            </w:r>
            <w:proofErr w:type="spellEnd"/>
            <w:r w:rsidRPr="000F1110">
              <w:rPr>
                <w:u w:val="single"/>
                <w:lang w:eastAsia="ko-KR"/>
              </w:rPr>
              <w:t xml:space="preserve"> and NR </w:t>
            </w:r>
            <w:proofErr w:type="spellStart"/>
            <w:r w:rsidRPr="000F1110">
              <w:rPr>
                <w:u w:val="single"/>
                <w:lang w:eastAsia="ko-KR"/>
              </w:rPr>
              <w:t>Uu</w:t>
            </w:r>
            <w:proofErr w:type="spellEnd"/>
            <w:r w:rsidRPr="000F1110">
              <w:rPr>
                <w:u w:val="single"/>
                <w:lang w:eastAsia="ko-KR"/>
              </w:rPr>
              <w:t xml:space="preserve"> to control NR </w:t>
            </w:r>
            <w:proofErr w:type="spellStart"/>
            <w:r w:rsidRPr="000F1110">
              <w:rPr>
                <w:u w:val="single"/>
                <w:lang w:eastAsia="ko-KR"/>
              </w:rPr>
              <w:t>sidelink</w:t>
            </w:r>
            <w:proofErr w:type="spellEnd"/>
            <w:r w:rsidRPr="000F1110">
              <w:rPr>
                <w:u w:val="single"/>
                <w:lang w:eastAsia="ko-KR"/>
              </w:rPr>
              <w:t xml:space="preserve"> from the cellular network </w:t>
            </w:r>
          </w:p>
          <w:p w14:paraId="202441AC" w14:textId="72ACB22F" w:rsidR="00A648EC" w:rsidRPr="00BD4D2D" w:rsidRDefault="000F1110" w:rsidP="00493474">
            <w:pPr>
              <w:pStyle w:val="3GPPAgreements"/>
              <w:numPr>
                <w:ilvl w:val="1"/>
                <w:numId w:val="9"/>
              </w:numPr>
            </w:pPr>
            <w:r w:rsidRPr="00721DE0">
              <w:rPr>
                <w:lang w:eastAsia="zh-CN"/>
              </w:rPr>
              <w:t xml:space="preserve">Identify necessary enhancements of NR </w:t>
            </w:r>
            <w:proofErr w:type="spellStart"/>
            <w:r w:rsidRPr="00721DE0">
              <w:rPr>
                <w:lang w:eastAsia="zh-CN"/>
              </w:rPr>
              <w:t>Uu</w:t>
            </w:r>
            <w:proofErr w:type="spellEnd"/>
            <w:r w:rsidRPr="00721DE0">
              <w:rPr>
                <w:lang w:eastAsia="zh-CN"/>
              </w:rPr>
              <w:t xml:space="preserve"> to control LTE </w:t>
            </w:r>
            <w:proofErr w:type="spellStart"/>
            <w:r w:rsidRPr="00721DE0">
              <w:rPr>
                <w:lang w:eastAsia="zh-CN"/>
              </w:rPr>
              <w:t>sidelink</w:t>
            </w:r>
            <w:proofErr w:type="spellEnd"/>
            <w:r w:rsidRPr="00721DE0">
              <w:rPr>
                <w:lang w:eastAsia="zh-CN"/>
              </w:rPr>
              <w:t xml:space="preserve"> from the cellular network </w:t>
            </w:r>
          </w:p>
        </w:tc>
      </w:tr>
    </w:tbl>
    <w:p w14:paraId="11BAD1BB" w14:textId="1040EB87" w:rsidR="00493474" w:rsidRDefault="00493474" w:rsidP="0017661D">
      <w:pPr>
        <w:pStyle w:val="3GPPText"/>
      </w:pPr>
      <w:r>
        <w:t>At the previous RAN1 WG meeting</w:t>
      </w:r>
      <w:r w:rsidR="00C42E70">
        <w:t>s</w:t>
      </w:r>
      <w:r>
        <w:t>, the following agreements were made: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493474" w:rsidRPr="005F50F8" w14:paraId="0C9E7EF8" w14:textId="77777777" w:rsidTr="00385B97">
        <w:tc>
          <w:tcPr>
            <w:tcW w:w="9967" w:type="dxa"/>
            <w:shd w:val="clear" w:color="auto" w:fill="auto"/>
          </w:tcPr>
          <w:p w14:paraId="3087CA4D" w14:textId="77777777" w:rsidR="00493474" w:rsidRPr="005F50F8" w:rsidRDefault="00493474" w:rsidP="00E0542A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b/>
                <w:szCs w:val="18"/>
                <w:u w:val="single"/>
              </w:rPr>
            </w:pPr>
            <w:r w:rsidRPr="005F50F8">
              <w:rPr>
                <w:b/>
                <w:szCs w:val="18"/>
                <w:u w:val="single"/>
              </w:rPr>
              <w:t>RAN1#94 Agreements</w:t>
            </w:r>
          </w:p>
          <w:p w14:paraId="21B33729" w14:textId="77777777" w:rsidR="00493474" w:rsidRPr="005F50F8" w:rsidRDefault="00493474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 xml:space="preserve">NR </w:t>
            </w:r>
            <w:proofErr w:type="spellStart"/>
            <w:r w:rsidRPr="005F50F8">
              <w:rPr>
                <w:szCs w:val="18"/>
              </w:rPr>
              <w:t>Uu</w:t>
            </w:r>
            <w:proofErr w:type="spellEnd"/>
            <w:r w:rsidRPr="005F50F8">
              <w:rPr>
                <w:szCs w:val="18"/>
              </w:rPr>
              <w:t xml:space="preserve"> can assign NR </w:t>
            </w:r>
            <w:proofErr w:type="spellStart"/>
            <w:r w:rsidRPr="005F50F8">
              <w:rPr>
                <w:szCs w:val="18"/>
              </w:rPr>
              <w:t>sidelink</w:t>
            </w:r>
            <w:proofErr w:type="spellEnd"/>
            <w:r w:rsidRPr="005F50F8">
              <w:rPr>
                <w:szCs w:val="18"/>
              </w:rPr>
              <w:t xml:space="preserve"> resources for the following:</w:t>
            </w:r>
          </w:p>
          <w:p w14:paraId="7357E2BA" w14:textId="77777777" w:rsidR="00493474" w:rsidRPr="005F50F8" w:rsidRDefault="00493474" w:rsidP="00297D38">
            <w:pPr>
              <w:pStyle w:val="3GPPAgreements"/>
              <w:numPr>
                <w:ilvl w:val="1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 xml:space="preserve">Shared licensed carrier between </w:t>
            </w:r>
            <w:proofErr w:type="spellStart"/>
            <w:r w:rsidRPr="005F50F8">
              <w:rPr>
                <w:szCs w:val="18"/>
              </w:rPr>
              <w:t>Uu</w:t>
            </w:r>
            <w:proofErr w:type="spellEnd"/>
            <w:r w:rsidRPr="005F50F8">
              <w:rPr>
                <w:szCs w:val="18"/>
              </w:rPr>
              <w:t xml:space="preserve"> and NR </w:t>
            </w:r>
            <w:proofErr w:type="spellStart"/>
            <w:r w:rsidRPr="005F50F8">
              <w:rPr>
                <w:szCs w:val="18"/>
              </w:rPr>
              <w:t>sidelink</w:t>
            </w:r>
            <w:proofErr w:type="spellEnd"/>
          </w:p>
          <w:p w14:paraId="0DA1FAAD" w14:textId="77777777" w:rsidR="00493474" w:rsidRPr="005F50F8" w:rsidRDefault="00493474" w:rsidP="00297D38">
            <w:pPr>
              <w:pStyle w:val="3GPPAgreements"/>
              <w:numPr>
                <w:ilvl w:val="1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 xml:space="preserve">Dedicated NR </w:t>
            </w:r>
            <w:proofErr w:type="spellStart"/>
            <w:r w:rsidRPr="005F50F8">
              <w:rPr>
                <w:szCs w:val="18"/>
              </w:rPr>
              <w:t>sidelink</w:t>
            </w:r>
            <w:proofErr w:type="spellEnd"/>
            <w:r w:rsidRPr="005F50F8">
              <w:rPr>
                <w:szCs w:val="18"/>
              </w:rPr>
              <w:t xml:space="preserve"> carrier</w:t>
            </w:r>
          </w:p>
          <w:p w14:paraId="0372ADE6" w14:textId="77777777" w:rsidR="00493474" w:rsidRPr="005F50F8" w:rsidRDefault="00493474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 xml:space="preserve">Study at least the following NR </w:t>
            </w:r>
            <w:proofErr w:type="spellStart"/>
            <w:r w:rsidRPr="005F50F8">
              <w:rPr>
                <w:szCs w:val="18"/>
              </w:rPr>
              <w:t>sidelink</w:t>
            </w:r>
            <w:proofErr w:type="spellEnd"/>
            <w:r w:rsidRPr="005F50F8">
              <w:rPr>
                <w:szCs w:val="18"/>
              </w:rPr>
              <w:t xml:space="preserve"> resource allocation techniques:</w:t>
            </w:r>
          </w:p>
          <w:p w14:paraId="6185F8CA" w14:textId="77777777" w:rsidR="00493474" w:rsidRPr="005F50F8" w:rsidRDefault="00493474" w:rsidP="00297D38">
            <w:pPr>
              <w:pStyle w:val="3GPPAgreements"/>
              <w:numPr>
                <w:ilvl w:val="1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>Dynamic resource allocation</w:t>
            </w:r>
          </w:p>
          <w:p w14:paraId="6BA64BFA" w14:textId="77777777" w:rsidR="00493474" w:rsidRPr="005F50F8" w:rsidRDefault="00493474" w:rsidP="00297D38">
            <w:pPr>
              <w:pStyle w:val="3GPPAgreements"/>
              <w:numPr>
                <w:ilvl w:val="1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>Activation/deactivation based</w:t>
            </w:r>
          </w:p>
          <w:p w14:paraId="65BD938E" w14:textId="77777777" w:rsidR="00493474" w:rsidRPr="005F50F8" w:rsidRDefault="00493474" w:rsidP="00297D38">
            <w:pPr>
              <w:pStyle w:val="3GPPAgreements"/>
              <w:numPr>
                <w:ilvl w:val="2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 xml:space="preserve">E.g., semi-persistent scheduling allocation or NR grant free type-2 </w:t>
            </w:r>
          </w:p>
          <w:p w14:paraId="34D2916B" w14:textId="77777777" w:rsidR="00493474" w:rsidRPr="005F50F8" w:rsidRDefault="00493474" w:rsidP="00297D38">
            <w:pPr>
              <w:pStyle w:val="3GPPAgreements"/>
              <w:numPr>
                <w:ilvl w:val="1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>RRC (pre-)configured</w:t>
            </w:r>
          </w:p>
          <w:p w14:paraId="0D217FC1" w14:textId="77777777" w:rsidR="00493474" w:rsidRPr="005F50F8" w:rsidRDefault="00493474" w:rsidP="00297D38">
            <w:pPr>
              <w:pStyle w:val="3GPPAgreements"/>
              <w:numPr>
                <w:ilvl w:val="2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>E.g., configured NR grant type-1, UE autonomous selection of resource(s) from resources configured by RRC</w:t>
            </w:r>
          </w:p>
          <w:p w14:paraId="14013FFA" w14:textId="77777777" w:rsidR="00493474" w:rsidRPr="005F50F8" w:rsidRDefault="00493474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</w:rPr>
              <w:t>RAN1 will study the level of network control, e.g., whether the UE may select other parameters (e.g., MCS) and/or the exact transmission resources, and whether the selection is autonomous or not</w:t>
            </w:r>
          </w:p>
          <w:p w14:paraId="1104E812" w14:textId="0447A88D" w:rsidR="00E0542A" w:rsidRPr="005F50F8" w:rsidRDefault="00E0542A" w:rsidP="00E0542A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b/>
                <w:szCs w:val="18"/>
                <w:u w:val="single"/>
              </w:rPr>
            </w:pPr>
            <w:r w:rsidRPr="005F50F8">
              <w:rPr>
                <w:b/>
                <w:szCs w:val="18"/>
                <w:u w:val="single"/>
              </w:rPr>
              <w:t>RAN1#94bis Agreements</w:t>
            </w:r>
          </w:p>
          <w:p w14:paraId="421C4704" w14:textId="77777777" w:rsidR="00E0542A" w:rsidRPr="005F50F8" w:rsidRDefault="00E0542A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  <w:lang w:eastAsia="zh-CN"/>
              </w:rPr>
            </w:pPr>
            <w:r w:rsidRPr="005F50F8">
              <w:rPr>
                <w:szCs w:val="18"/>
                <w:lang w:eastAsia="zh-CN"/>
              </w:rPr>
              <w:t xml:space="preserve">It is </w:t>
            </w:r>
            <w:r w:rsidRPr="005F50F8">
              <w:rPr>
                <w:szCs w:val="18"/>
              </w:rPr>
              <w:t>supported</w:t>
            </w:r>
            <w:r w:rsidRPr="005F50F8">
              <w:rPr>
                <w:szCs w:val="18"/>
                <w:lang w:eastAsia="zh-CN"/>
              </w:rPr>
              <w:t xml:space="preserve"> that LTE </w:t>
            </w:r>
            <w:proofErr w:type="spellStart"/>
            <w:r w:rsidRPr="005F50F8">
              <w:rPr>
                <w:szCs w:val="18"/>
                <w:lang w:eastAsia="zh-CN"/>
              </w:rPr>
              <w:t>Uu</w:t>
            </w:r>
            <w:proofErr w:type="spellEnd"/>
            <w:r w:rsidRPr="005F50F8">
              <w:rPr>
                <w:szCs w:val="18"/>
                <w:lang w:eastAsia="zh-CN"/>
              </w:rPr>
              <w:t xml:space="preserve"> provides at least necessary semi-static configuration for NR mode-2 SL communications</w:t>
            </w:r>
          </w:p>
          <w:p w14:paraId="51DD44E3" w14:textId="77777777" w:rsidR="00E0542A" w:rsidRPr="005F50F8" w:rsidRDefault="00E0542A" w:rsidP="00297D38">
            <w:pPr>
              <w:numPr>
                <w:ilvl w:val="1"/>
                <w:numId w:val="12"/>
              </w:numPr>
              <w:spacing w:after="60"/>
              <w:jc w:val="both"/>
              <w:rPr>
                <w:sz w:val="22"/>
                <w:szCs w:val="18"/>
                <w:lang w:val="en-US" w:eastAsia="zh-CN"/>
              </w:rPr>
            </w:pPr>
            <w:r w:rsidRPr="005F50F8">
              <w:rPr>
                <w:sz w:val="22"/>
                <w:szCs w:val="18"/>
                <w:lang w:val="en-US" w:eastAsia="zh-CN"/>
              </w:rPr>
              <w:t>FFS details</w:t>
            </w:r>
          </w:p>
          <w:p w14:paraId="30A8898A" w14:textId="77777777" w:rsidR="00E0542A" w:rsidRDefault="00E0542A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  <w:lang w:eastAsia="zh-CN"/>
              </w:rPr>
            </w:pPr>
            <w:r w:rsidRPr="005F50F8">
              <w:rPr>
                <w:szCs w:val="18"/>
                <w:lang w:eastAsia="zh-CN"/>
              </w:rPr>
              <w:t xml:space="preserve">Further </w:t>
            </w:r>
            <w:r w:rsidRPr="005F50F8">
              <w:rPr>
                <w:szCs w:val="18"/>
              </w:rPr>
              <w:t>study</w:t>
            </w:r>
            <w:r w:rsidRPr="005F50F8">
              <w:rPr>
                <w:szCs w:val="18"/>
                <w:lang w:eastAsia="zh-CN"/>
              </w:rPr>
              <w:t xml:space="preserve"> impact and benefits of LTE </w:t>
            </w:r>
            <w:proofErr w:type="spellStart"/>
            <w:r w:rsidRPr="005F50F8">
              <w:rPr>
                <w:szCs w:val="18"/>
                <w:lang w:eastAsia="zh-CN"/>
              </w:rPr>
              <w:t>Uu</w:t>
            </w:r>
            <w:proofErr w:type="spellEnd"/>
            <w:r w:rsidRPr="005F50F8">
              <w:rPr>
                <w:szCs w:val="18"/>
                <w:lang w:eastAsia="zh-CN"/>
              </w:rPr>
              <w:t xml:space="preserve"> managing NR mode-1 SL communications</w:t>
            </w:r>
          </w:p>
          <w:p w14:paraId="46369CE9" w14:textId="77777777" w:rsidR="00E0542A" w:rsidRPr="005F50F8" w:rsidRDefault="00E0542A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  <w:lang w:eastAsia="zh-CN"/>
              </w:rPr>
            </w:pPr>
            <w:r w:rsidRPr="005F50F8">
              <w:rPr>
                <w:szCs w:val="18"/>
                <w:lang w:eastAsia="zh-CN"/>
              </w:rPr>
              <w:t xml:space="preserve">It is </w:t>
            </w:r>
            <w:r w:rsidRPr="005F50F8">
              <w:rPr>
                <w:szCs w:val="18"/>
              </w:rPr>
              <w:t>supported</w:t>
            </w:r>
            <w:r w:rsidRPr="005F50F8">
              <w:rPr>
                <w:szCs w:val="18"/>
                <w:lang w:eastAsia="zh-CN"/>
              </w:rPr>
              <w:t xml:space="preserve"> that NR </w:t>
            </w:r>
            <w:proofErr w:type="spellStart"/>
            <w:r w:rsidRPr="005F50F8">
              <w:rPr>
                <w:szCs w:val="18"/>
                <w:lang w:eastAsia="zh-CN"/>
              </w:rPr>
              <w:t>Uu</w:t>
            </w:r>
            <w:proofErr w:type="spellEnd"/>
            <w:r w:rsidRPr="005F50F8">
              <w:rPr>
                <w:szCs w:val="18"/>
                <w:lang w:eastAsia="zh-CN"/>
              </w:rPr>
              <w:t xml:space="preserve"> provides necessary semi-static configuration for mode-4 LTE SL communications</w:t>
            </w:r>
          </w:p>
          <w:p w14:paraId="382E5F67" w14:textId="77777777" w:rsidR="00E0542A" w:rsidRPr="005F50F8" w:rsidRDefault="00E0542A" w:rsidP="00297D38">
            <w:pPr>
              <w:numPr>
                <w:ilvl w:val="1"/>
                <w:numId w:val="12"/>
              </w:numPr>
              <w:spacing w:after="60"/>
              <w:jc w:val="both"/>
              <w:rPr>
                <w:sz w:val="22"/>
                <w:szCs w:val="18"/>
                <w:lang w:val="en-US" w:eastAsia="zh-CN"/>
              </w:rPr>
            </w:pPr>
            <w:r w:rsidRPr="005F50F8">
              <w:rPr>
                <w:sz w:val="22"/>
                <w:szCs w:val="18"/>
                <w:lang w:val="en-US" w:eastAsia="zh-CN"/>
              </w:rPr>
              <w:t xml:space="preserve">From RAN1 perspective, </w:t>
            </w:r>
            <w:proofErr w:type="spellStart"/>
            <w:r w:rsidRPr="005F50F8">
              <w:rPr>
                <w:sz w:val="22"/>
                <w:szCs w:val="18"/>
                <w:lang w:val="en-US" w:eastAsia="zh-CN"/>
              </w:rPr>
              <w:t>signalling</w:t>
            </w:r>
            <w:proofErr w:type="spellEnd"/>
            <w:r w:rsidRPr="005F50F8">
              <w:rPr>
                <w:sz w:val="22"/>
                <w:szCs w:val="18"/>
                <w:lang w:val="en-US" w:eastAsia="zh-CN"/>
              </w:rPr>
              <w:t xml:space="preserve"> should be similar to LTE in terms of UE-specific or cell-specific</w:t>
            </w:r>
          </w:p>
          <w:p w14:paraId="660EB434" w14:textId="77777777" w:rsidR="00E0542A" w:rsidRDefault="00E0542A" w:rsidP="00297D38">
            <w:pPr>
              <w:numPr>
                <w:ilvl w:val="1"/>
                <w:numId w:val="12"/>
              </w:numPr>
              <w:spacing w:after="60"/>
              <w:jc w:val="both"/>
              <w:rPr>
                <w:sz w:val="22"/>
                <w:szCs w:val="18"/>
                <w:lang w:val="en-US" w:eastAsia="zh-CN"/>
              </w:rPr>
            </w:pPr>
            <w:proofErr w:type="spellStart"/>
            <w:r w:rsidRPr="005F50F8">
              <w:rPr>
                <w:sz w:val="22"/>
                <w:szCs w:val="18"/>
                <w:lang w:val="en-US" w:eastAsia="zh-CN"/>
              </w:rPr>
              <w:t>Signalling</w:t>
            </w:r>
            <w:proofErr w:type="spellEnd"/>
            <w:r w:rsidRPr="005F50F8">
              <w:rPr>
                <w:sz w:val="22"/>
                <w:szCs w:val="18"/>
                <w:lang w:val="en-US" w:eastAsia="zh-CN"/>
              </w:rPr>
              <w:t xml:space="preserve"> details up to RAN2</w:t>
            </w:r>
          </w:p>
          <w:p w14:paraId="5D241B29" w14:textId="77777777" w:rsidR="00E0542A" w:rsidRPr="005F50F8" w:rsidRDefault="00E0542A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  <w:lang w:eastAsia="zh-CN"/>
              </w:rPr>
            </w:pPr>
            <w:r w:rsidRPr="005F50F8">
              <w:rPr>
                <w:szCs w:val="18"/>
                <w:lang w:eastAsia="zh-CN"/>
              </w:rPr>
              <w:t xml:space="preserve">Further </w:t>
            </w:r>
            <w:r w:rsidRPr="005F50F8">
              <w:rPr>
                <w:szCs w:val="18"/>
              </w:rPr>
              <w:t>study</w:t>
            </w:r>
            <w:r w:rsidRPr="005F50F8">
              <w:rPr>
                <w:szCs w:val="18"/>
                <w:lang w:eastAsia="zh-CN"/>
              </w:rPr>
              <w:t xml:space="preserve"> feasibility, benefits (others than ones already identified for LTE) and impact of NR </w:t>
            </w:r>
            <w:proofErr w:type="spellStart"/>
            <w:r w:rsidRPr="005F50F8">
              <w:rPr>
                <w:szCs w:val="18"/>
                <w:lang w:eastAsia="zh-CN"/>
              </w:rPr>
              <w:t>Uu</w:t>
            </w:r>
            <w:proofErr w:type="spellEnd"/>
            <w:r w:rsidRPr="005F50F8">
              <w:rPr>
                <w:szCs w:val="18"/>
                <w:lang w:eastAsia="zh-CN"/>
              </w:rPr>
              <w:t xml:space="preserve"> managing LTE mode-3 SL communications. </w:t>
            </w:r>
          </w:p>
          <w:p w14:paraId="7331DE4F" w14:textId="0E5FCE77" w:rsidR="00E0542A" w:rsidRPr="005F50F8" w:rsidRDefault="00E0542A" w:rsidP="00E0542A">
            <w:pPr>
              <w:spacing w:after="60"/>
              <w:rPr>
                <w:sz w:val="22"/>
                <w:szCs w:val="18"/>
                <w:lang w:eastAsia="x-none"/>
              </w:rPr>
            </w:pPr>
          </w:p>
          <w:p w14:paraId="5C14098A" w14:textId="77777777" w:rsidR="00E0542A" w:rsidRPr="00C60E24" w:rsidRDefault="00E0542A" w:rsidP="00297D38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</w:rPr>
            </w:pPr>
            <w:r w:rsidRPr="005F50F8">
              <w:rPr>
                <w:szCs w:val="18"/>
                <w:lang w:val="en-GB"/>
              </w:rPr>
              <w:lastRenderedPageBreak/>
              <w:t xml:space="preserve">Study further </w:t>
            </w:r>
            <w:r w:rsidRPr="005F50F8">
              <w:rPr>
                <w:szCs w:val="18"/>
              </w:rPr>
              <w:t>which</w:t>
            </w:r>
            <w:r w:rsidRPr="005F50F8">
              <w:rPr>
                <w:szCs w:val="18"/>
                <w:lang w:val="en-GB"/>
              </w:rPr>
              <w:t xml:space="preserve"> resources to use for SL transmission and other network-control </w:t>
            </w:r>
            <w:proofErr w:type="spellStart"/>
            <w:r w:rsidRPr="005F50F8">
              <w:rPr>
                <w:szCs w:val="18"/>
                <w:lang w:val="en-GB"/>
              </w:rPr>
              <w:t>sidelink</w:t>
            </w:r>
            <w:proofErr w:type="spellEnd"/>
            <w:r w:rsidRPr="005F50F8">
              <w:rPr>
                <w:szCs w:val="18"/>
                <w:lang w:val="en-GB"/>
              </w:rPr>
              <w:t xml:space="preserve"> issues (e.g., power control) in the case of shared carrier</w:t>
            </w:r>
          </w:p>
          <w:p w14:paraId="22D8A481" w14:textId="0A8DAA1D" w:rsidR="00C60E24" w:rsidRPr="005F50F8" w:rsidRDefault="00C60E24" w:rsidP="00C60E24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b/>
                <w:szCs w:val="18"/>
                <w:u w:val="single"/>
              </w:rPr>
            </w:pPr>
            <w:r w:rsidRPr="005F50F8">
              <w:rPr>
                <w:b/>
                <w:szCs w:val="18"/>
                <w:u w:val="single"/>
              </w:rPr>
              <w:t>RAN1#9</w:t>
            </w:r>
            <w:r>
              <w:rPr>
                <w:b/>
                <w:szCs w:val="18"/>
                <w:u w:val="single"/>
              </w:rPr>
              <w:t xml:space="preserve">5 </w:t>
            </w:r>
            <w:r w:rsidRPr="005F50F8">
              <w:rPr>
                <w:b/>
                <w:szCs w:val="18"/>
                <w:u w:val="single"/>
              </w:rPr>
              <w:t>Agreements</w:t>
            </w:r>
          </w:p>
          <w:p w14:paraId="77EE47A3" w14:textId="77777777" w:rsidR="00C60E24" w:rsidRPr="00AA4EE2" w:rsidRDefault="00C60E24" w:rsidP="00297D38">
            <w:pPr>
              <w:pStyle w:val="3GPPAgreements"/>
              <w:numPr>
                <w:ilvl w:val="0"/>
                <w:numId w:val="12"/>
              </w:numPr>
            </w:pPr>
            <w:r w:rsidRPr="00AA4EE2">
              <w:t xml:space="preserve">The following NR </w:t>
            </w:r>
            <w:proofErr w:type="spellStart"/>
            <w:r w:rsidRPr="00AA4EE2">
              <w:t>sidelink</w:t>
            </w:r>
            <w:proofErr w:type="spellEnd"/>
            <w:r w:rsidRPr="00AA4EE2">
              <w:t xml:space="preserve"> resource allocation techniques by NR </w:t>
            </w:r>
            <w:proofErr w:type="spellStart"/>
            <w:r w:rsidRPr="00AA4EE2">
              <w:t>Uu</w:t>
            </w:r>
            <w:proofErr w:type="spellEnd"/>
            <w:r w:rsidRPr="00AA4EE2">
              <w:t xml:space="preserve"> for mode-1 are supported:</w:t>
            </w:r>
          </w:p>
          <w:p w14:paraId="0B3F1E92" w14:textId="77777777" w:rsidR="00C60E24" w:rsidRPr="00AA4EE2" w:rsidRDefault="00C60E24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>Dynamic resource allocation</w:t>
            </w:r>
          </w:p>
          <w:p w14:paraId="0F847F50" w14:textId="77777777" w:rsidR="00C60E24" w:rsidRPr="00AA4EE2" w:rsidRDefault="00C60E24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 xml:space="preserve">Configured grant. </w:t>
            </w:r>
          </w:p>
          <w:p w14:paraId="6914E359" w14:textId="77777777" w:rsidR="00C60E24" w:rsidRPr="00AA4EE2" w:rsidRDefault="00C60E24" w:rsidP="00297D38">
            <w:pPr>
              <w:pStyle w:val="3GPPAgreements"/>
              <w:numPr>
                <w:ilvl w:val="2"/>
                <w:numId w:val="12"/>
              </w:numPr>
            </w:pPr>
            <w:r w:rsidRPr="00AA4EE2">
              <w:t>F</w:t>
            </w:r>
            <w:r>
              <w:t>FS whether type-1 and/or type-2</w:t>
            </w:r>
          </w:p>
          <w:p w14:paraId="215ACD28" w14:textId="77777777" w:rsidR="00C60E24" w:rsidRPr="00AA4EE2" w:rsidRDefault="00C60E24" w:rsidP="00297D38">
            <w:pPr>
              <w:pStyle w:val="3GPPAgreements"/>
              <w:numPr>
                <w:ilvl w:val="0"/>
                <w:numId w:val="12"/>
              </w:numPr>
            </w:pPr>
            <w:r w:rsidRPr="00AA4EE2">
              <w:t xml:space="preserve">In continuing evaluating NR </w:t>
            </w:r>
            <w:proofErr w:type="spellStart"/>
            <w:r w:rsidRPr="00AA4EE2">
              <w:t>Uu</w:t>
            </w:r>
            <w:proofErr w:type="spellEnd"/>
            <w:r w:rsidRPr="00AA4EE2">
              <w:t xml:space="preserve"> scheduling of LTE </w:t>
            </w:r>
            <w:proofErr w:type="spellStart"/>
            <w:r w:rsidRPr="00AA4EE2">
              <w:t>sidelink</w:t>
            </w:r>
            <w:proofErr w:type="spellEnd"/>
            <w:r w:rsidRPr="00AA4EE2">
              <w:t xml:space="preserve"> mode-3, consider at least:</w:t>
            </w:r>
          </w:p>
          <w:p w14:paraId="337D4815" w14:textId="77777777" w:rsidR="00C60E24" w:rsidRPr="00AA4EE2" w:rsidRDefault="00C60E24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 xml:space="preserve">What will be required on the UE side to support such feature </w:t>
            </w:r>
          </w:p>
          <w:p w14:paraId="68430B38" w14:textId="77777777" w:rsidR="00C60E24" w:rsidRPr="00AA4EE2" w:rsidRDefault="00C60E24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>DCI design (e.g., whether DCI 5A can be reused)</w:t>
            </w:r>
          </w:p>
          <w:p w14:paraId="6F124905" w14:textId="77777777" w:rsidR="00C60E24" w:rsidRPr="00AA4EE2" w:rsidRDefault="00C60E24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>Deployment scenarios where it is beneficial</w:t>
            </w:r>
          </w:p>
          <w:p w14:paraId="5DB17FB1" w14:textId="77777777" w:rsidR="00C60E24" w:rsidRDefault="00C60E24" w:rsidP="00C60E24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szCs w:val="18"/>
              </w:rPr>
            </w:pPr>
          </w:p>
          <w:p w14:paraId="04ACE685" w14:textId="24AA1403" w:rsidR="00D01F8A" w:rsidRPr="005F50F8" w:rsidRDefault="00D01F8A" w:rsidP="00D01F8A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b/>
                <w:szCs w:val="18"/>
                <w:u w:val="single"/>
              </w:rPr>
            </w:pPr>
            <w:r w:rsidRPr="005F50F8">
              <w:rPr>
                <w:b/>
                <w:szCs w:val="18"/>
                <w:u w:val="single"/>
              </w:rPr>
              <w:t>RAN1</w:t>
            </w:r>
            <w:r>
              <w:rPr>
                <w:b/>
                <w:szCs w:val="18"/>
                <w:u w:val="single"/>
              </w:rPr>
              <w:t xml:space="preserve"> AdHoc-1901</w:t>
            </w:r>
          </w:p>
          <w:p w14:paraId="31321A8A" w14:textId="77777777" w:rsidR="00D01F8A" w:rsidRPr="00647166" w:rsidRDefault="00D01F8A" w:rsidP="00D01F8A">
            <w:pPr>
              <w:pStyle w:val="3GPPAgreements"/>
              <w:numPr>
                <w:ilvl w:val="0"/>
                <w:numId w:val="12"/>
              </w:numPr>
              <w:rPr>
                <w:lang w:eastAsia="ko-KR"/>
              </w:rPr>
            </w:pPr>
            <w:r w:rsidRPr="00647166">
              <w:rPr>
                <w:lang w:eastAsia="ko-KR"/>
              </w:rPr>
              <w:t xml:space="preserve">When NR </w:t>
            </w:r>
            <w:proofErr w:type="spellStart"/>
            <w:r w:rsidRPr="00647166">
              <w:rPr>
                <w:lang w:eastAsia="ko-KR"/>
              </w:rPr>
              <w:t>Uu</w:t>
            </w:r>
            <w:proofErr w:type="spellEnd"/>
            <w:r w:rsidRPr="00647166">
              <w:rPr>
                <w:lang w:eastAsia="ko-KR"/>
              </w:rPr>
              <w:t xml:space="preserve"> schedules NR SL mode 1, both type 1 and type 2 configured grants are supported for NR SL </w:t>
            </w:r>
          </w:p>
          <w:p w14:paraId="70CDBB56" w14:textId="77777777" w:rsidR="00D01F8A" w:rsidRPr="00647166" w:rsidRDefault="00D01F8A" w:rsidP="00D01F8A">
            <w:pPr>
              <w:pStyle w:val="3GPPAgreements"/>
              <w:numPr>
                <w:ilvl w:val="0"/>
                <w:numId w:val="12"/>
              </w:numPr>
              <w:rPr>
                <w:lang w:eastAsia="ko-KR"/>
              </w:rPr>
            </w:pPr>
            <w:r w:rsidRPr="00647166">
              <w:rPr>
                <w:lang w:eastAsia="ko-KR"/>
              </w:rPr>
              <w:t xml:space="preserve">LTE </w:t>
            </w:r>
            <w:proofErr w:type="spellStart"/>
            <w:r w:rsidRPr="00647166">
              <w:rPr>
                <w:lang w:eastAsia="ko-KR"/>
              </w:rPr>
              <w:t>Uu</w:t>
            </w:r>
            <w:proofErr w:type="spellEnd"/>
            <w:r w:rsidRPr="00647166">
              <w:rPr>
                <w:lang w:eastAsia="ko-KR"/>
              </w:rPr>
              <w:t xml:space="preserve"> to schedule NR </w:t>
            </w:r>
            <w:proofErr w:type="spellStart"/>
            <w:r w:rsidRPr="00647166">
              <w:rPr>
                <w:lang w:eastAsia="ko-KR"/>
              </w:rPr>
              <w:t>sidelink</w:t>
            </w:r>
            <w:proofErr w:type="spellEnd"/>
            <w:r w:rsidRPr="00647166">
              <w:rPr>
                <w:lang w:eastAsia="ko-KR"/>
              </w:rPr>
              <w:t xml:space="preserve"> mode 1 is supported: </w:t>
            </w:r>
          </w:p>
          <w:p w14:paraId="1F98D4FF" w14:textId="77777777" w:rsidR="00D01F8A" w:rsidRPr="00647166" w:rsidRDefault="00D01F8A" w:rsidP="00D01F8A">
            <w:pPr>
              <w:pStyle w:val="3GPPAgreements"/>
              <w:numPr>
                <w:ilvl w:val="1"/>
                <w:numId w:val="12"/>
              </w:numPr>
              <w:rPr>
                <w:lang w:eastAsia="ko-KR"/>
              </w:rPr>
            </w:pPr>
            <w:r w:rsidRPr="00647166">
              <w:rPr>
                <w:lang w:eastAsia="ko-KR"/>
              </w:rPr>
              <w:t xml:space="preserve">The support is done based on type 1 configured grant with configuration restricted to time/frequency resources &amp; periodicity, with the condition that no additional function/procedure is to be introduced for LTE </w:t>
            </w:r>
            <w:proofErr w:type="spellStart"/>
            <w:r w:rsidRPr="00647166">
              <w:rPr>
                <w:lang w:eastAsia="ko-KR"/>
              </w:rPr>
              <w:t>Uu</w:t>
            </w:r>
            <w:proofErr w:type="spellEnd"/>
          </w:p>
          <w:p w14:paraId="727BA60F" w14:textId="1DDB8C92" w:rsidR="00D01F8A" w:rsidRPr="005F50F8" w:rsidRDefault="00D01F8A" w:rsidP="00D01F8A">
            <w:pPr>
              <w:pStyle w:val="3GPPAgreements"/>
              <w:numPr>
                <w:ilvl w:val="1"/>
                <w:numId w:val="12"/>
              </w:numPr>
              <w:rPr>
                <w:szCs w:val="18"/>
              </w:rPr>
            </w:pPr>
            <w:r w:rsidRPr="00647166">
              <w:rPr>
                <w:lang w:eastAsia="ko-KR"/>
              </w:rPr>
              <w:t xml:space="preserve">Both DCI based scheduling and type 2 configured grant scheduling are not supported for scheduling NR </w:t>
            </w:r>
            <w:proofErr w:type="spellStart"/>
            <w:r w:rsidRPr="00647166">
              <w:rPr>
                <w:lang w:eastAsia="ko-KR"/>
              </w:rPr>
              <w:t>sidelink</w:t>
            </w:r>
            <w:proofErr w:type="spellEnd"/>
            <w:r w:rsidRPr="006471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</w:t>
            </w:r>
            <w:r w:rsidRPr="00647166">
              <w:rPr>
                <w:lang w:eastAsia="ko-KR"/>
              </w:rPr>
              <w:t>ode 1</w:t>
            </w:r>
          </w:p>
        </w:tc>
      </w:tr>
    </w:tbl>
    <w:p w14:paraId="3144829F" w14:textId="08D04290" w:rsidR="00E71EC1" w:rsidRDefault="005B72E2" w:rsidP="0017661D">
      <w:pPr>
        <w:pStyle w:val="3GPPText"/>
      </w:pPr>
      <w:r>
        <w:lastRenderedPageBreak/>
        <w:t>This contribution is a revision of our contribution submitted to the previous meeting</w:t>
      </w:r>
      <w:r w:rsidR="00D01F8A">
        <w:t xml:space="preserve"> </w:t>
      </w:r>
      <w:r w:rsidR="00016277">
        <w:rPr>
          <w:highlight w:val="yellow"/>
        </w:rPr>
        <w:fldChar w:fldCharType="begin"/>
      </w:r>
      <w:r w:rsidR="00016277">
        <w:instrText xml:space="preserve"> REF _Ref1145845 \n \h </w:instrText>
      </w:r>
      <w:r w:rsidR="00016277">
        <w:rPr>
          <w:highlight w:val="yellow"/>
        </w:rPr>
      </w:r>
      <w:r w:rsidR="00016277">
        <w:rPr>
          <w:highlight w:val="yellow"/>
        </w:rPr>
        <w:fldChar w:fldCharType="separate"/>
      </w:r>
      <w:r w:rsidR="008C487C">
        <w:t>[2]</w:t>
      </w:r>
      <w:r w:rsidR="00016277">
        <w:rPr>
          <w:highlight w:val="yellow"/>
        </w:rPr>
        <w:fldChar w:fldCharType="end"/>
      </w:r>
      <w:r w:rsidR="00016277">
        <w:t xml:space="preserve"> where we have mainly updated sections according to the agreements made by RAN1 at the last meeting. In contribution, we</w:t>
      </w:r>
      <w:r>
        <w:t xml:space="preserve"> discuss NR </w:t>
      </w:r>
      <w:proofErr w:type="spellStart"/>
      <w:r>
        <w:t>sidelink</w:t>
      </w:r>
      <w:proofErr w:type="spellEnd"/>
      <w:r>
        <w:t xml:space="preserve"> resource allocation techniques agreed to be studied by RAN1</w:t>
      </w:r>
      <w:r w:rsidR="00016277">
        <w:t xml:space="preserve"> and </w:t>
      </w:r>
      <w:r w:rsidR="00C84A44" w:rsidRPr="000F1110">
        <w:t xml:space="preserve">analyze </w:t>
      </w:r>
      <w:r w:rsidR="000F1110" w:rsidRPr="000F1110">
        <w:rPr>
          <w:lang w:eastAsia="zh-CN"/>
        </w:rPr>
        <w:t xml:space="preserve">enhancements of </w:t>
      </w:r>
      <w:r w:rsidR="000F1110" w:rsidRPr="000F1110">
        <w:rPr>
          <w:lang w:eastAsia="ko-KR"/>
        </w:rPr>
        <w:t xml:space="preserve">LTE </w:t>
      </w:r>
      <w:proofErr w:type="spellStart"/>
      <w:r w:rsidR="000F1110" w:rsidRPr="000F1110">
        <w:rPr>
          <w:lang w:eastAsia="ko-KR"/>
        </w:rPr>
        <w:t>Uu</w:t>
      </w:r>
      <w:proofErr w:type="spellEnd"/>
      <w:r w:rsidR="000F1110" w:rsidRPr="000F1110">
        <w:rPr>
          <w:lang w:eastAsia="ko-KR"/>
        </w:rPr>
        <w:t xml:space="preserve"> and NR </w:t>
      </w:r>
      <w:proofErr w:type="spellStart"/>
      <w:r w:rsidR="000F1110" w:rsidRPr="000F1110">
        <w:rPr>
          <w:lang w:eastAsia="ko-KR"/>
        </w:rPr>
        <w:t>Uu</w:t>
      </w:r>
      <w:proofErr w:type="spellEnd"/>
      <w:r w:rsidR="000F1110" w:rsidRPr="000F1110">
        <w:rPr>
          <w:lang w:eastAsia="ko-KR"/>
        </w:rPr>
        <w:t xml:space="preserve"> to control NR </w:t>
      </w:r>
      <w:proofErr w:type="spellStart"/>
      <w:r w:rsidR="000F1110" w:rsidRPr="000F1110">
        <w:rPr>
          <w:lang w:eastAsia="ko-KR"/>
        </w:rPr>
        <w:t>sidelink</w:t>
      </w:r>
      <w:proofErr w:type="spellEnd"/>
      <w:r w:rsidR="000F1110" w:rsidRPr="000F1110">
        <w:rPr>
          <w:lang w:eastAsia="ko-KR"/>
        </w:rPr>
        <w:t xml:space="preserve"> from the cellular network</w:t>
      </w:r>
      <w:r w:rsidR="00016277">
        <w:t>. O</w:t>
      </w:r>
      <w:r w:rsidR="00C84A44" w:rsidRPr="000F1110">
        <w:t xml:space="preserve">ur views on </w:t>
      </w:r>
      <w:r w:rsidR="00E71EC1" w:rsidRPr="000F1110">
        <w:t xml:space="preserve">other NR-V2X design aspects are summarized in </w:t>
      </w:r>
      <w:r w:rsidR="00E90540" w:rsidRPr="000F1110">
        <w:t xml:space="preserve">our </w:t>
      </w:r>
      <w:r w:rsidR="00E71EC1" w:rsidRPr="000F1110">
        <w:t xml:space="preserve">companion </w:t>
      </w:r>
      <w:r w:rsidR="00E71EC1" w:rsidRPr="00016277">
        <w:t>contributions</w:t>
      </w:r>
      <w:r w:rsidR="007950A8" w:rsidRPr="00016277">
        <w:t xml:space="preserve"> </w:t>
      </w:r>
      <w:r w:rsidR="00016277" w:rsidRPr="00016277">
        <w:fldChar w:fldCharType="begin"/>
      </w:r>
      <w:r w:rsidR="00016277" w:rsidRPr="00016277">
        <w:instrText xml:space="preserve"> REF _Ref1145946 \n \h </w:instrText>
      </w:r>
      <w:r w:rsidR="00016277">
        <w:instrText xml:space="preserve"> \* MERGEFORMAT </w:instrText>
      </w:r>
      <w:r w:rsidR="00016277" w:rsidRPr="00016277">
        <w:fldChar w:fldCharType="separate"/>
      </w:r>
      <w:r w:rsidR="008C487C">
        <w:t>[3]</w:t>
      </w:r>
      <w:r w:rsidR="00016277" w:rsidRPr="00016277">
        <w:fldChar w:fldCharType="end"/>
      </w:r>
      <w:r w:rsidR="00016277" w:rsidRPr="00016277">
        <w:t>-</w:t>
      </w:r>
      <w:r w:rsidR="00016277" w:rsidRPr="00016277">
        <w:fldChar w:fldCharType="begin"/>
      </w:r>
      <w:r w:rsidR="00016277" w:rsidRPr="00016277">
        <w:instrText xml:space="preserve"> REF _Ref1145950 \n \h </w:instrText>
      </w:r>
      <w:r w:rsidR="00016277">
        <w:instrText xml:space="preserve"> \* MERGEFORMAT </w:instrText>
      </w:r>
      <w:r w:rsidR="00016277" w:rsidRPr="00016277">
        <w:fldChar w:fldCharType="separate"/>
      </w:r>
      <w:r w:rsidR="008C487C">
        <w:t>[9]</w:t>
      </w:r>
      <w:r w:rsidR="00016277" w:rsidRPr="00016277">
        <w:fldChar w:fldCharType="end"/>
      </w:r>
      <w:r w:rsidR="00E71EC1" w:rsidRPr="00016277">
        <w:t>.</w:t>
      </w:r>
    </w:p>
    <w:p w14:paraId="53CCEAF2" w14:textId="77777777" w:rsidR="006C1AC0" w:rsidRPr="000F1110" w:rsidRDefault="006C1AC0" w:rsidP="0017661D">
      <w:pPr>
        <w:pStyle w:val="3GPPText"/>
      </w:pPr>
    </w:p>
    <w:p w14:paraId="2C53DE29" w14:textId="3F1C919E" w:rsidR="001F07D7" w:rsidRDefault="000F1110" w:rsidP="00952FB1">
      <w:pPr>
        <w:pStyle w:val="3GPPH1"/>
      </w:pPr>
      <w:r>
        <w:t xml:space="preserve">LTE </w:t>
      </w:r>
      <w:proofErr w:type="spellStart"/>
      <w:r>
        <w:t>Uu</w:t>
      </w:r>
      <w:proofErr w:type="spellEnd"/>
      <w:r>
        <w:t xml:space="preserve"> Enhancements to Control NR </w:t>
      </w:r>
      <w:proofErr w:type="spellStart"/>
      <w:r>
        <w:t>Sidelink</w:t>
      </w:r>
      <w:proofErr w:type="spellEnd"/>
    </w:p>
    <w:p w14:paraId="507BF2C8" w14:textId="59CB4FF7" w:rsidR="00175BB1" w:rsidRDefault="00FA0E99" w:rsidP="00D85813">
      <w:pPr>
        <w:pStyle w:val="3GPPText"/>
        <w:rPr>
          <w:lang w:val="en-GB"/>
        </w:rPr>
      </w:pPr>
      <w:r>
        <w:rPr>
          <w:lang w:val="en-GB"/>
        </w:rPr>
        <w:t xml:space="preserve">Based on RAN1 WG agreements made so far we do not foresee any additional physical layer enhancements at LTE side to control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>.</w:t>
      </w:r>
    </w:p>
    <w:p w14:paraId="67C78DDF" w14:textId="77777777" w:rsidR="00FA0E99" w:rsidRDefault="00FA0E99" w:rsidP="00D85813">
      <w:pPr>
        <w:pStyle w:val="3GPPText"/>
      </w:pPr>
    </w:p>
    <w:p w14:paraId="63AF818D" w14:textId="1EFCBF72" w:rsidR="00175BB1" w:rsidRDefault="00175BB1" w:rsidP="00175BB1">
      <w:pPr>
        <w:pStyle w:val="3GPPH1"/>
      </w:pPr>
      <w:r>
        <w:t xml:space="preserve">NR </w:t>
      </w:r>
      <w:proofErr w:type="spellStart"/>
      <w:r>
        <w:t>Uu</w:t>
      </w:r>
      <w:proofErr w:type="spellEnd"/>
      <w:r>
        <w:t xml:space="preserve"> Enhancements to Control LTE </w:t>
      </w:r>
      <w:proofErr w:type="spellStart"/>
      <w:r>
        <w:t>Sidelink</w:t>
      </w:r>
      <w:proofErr w:type="spellEnd"/>
    </w:p>
    <w:p w14:paraId="301338B0" w14:textId="6662C22D" w:rsidR="00124E79" w:rsidRDefault="00857C0A" w:rsidP="00857C0A">
      <w:pPr>
        <w:pStyle w:val="3GPPText"/>
        <w:rPr>
          <w:lang w:val="en-GB"/>
        </w:rPr>
      </w:pPr>
      <w:r>
        <w:rPr>
          <w:lang w:val="en-GB"/>
        </w:rPr>
        <w:t xml:space="preserve">With respect to NR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dynamic control of LTE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(although it may be </w:t>
      </w:r>
      <w:r w:rsidR="00124E79">
        <w:rPr>
          <w:lang w:val="en-GB"/>
        </w:rPr>
        <w:t xml:space="preserve">seen </w:t>
      </w:r>
      <w:r>
        <w:rPr>
          <w:lang w:val="en-GB"/>
        </w:rPr>
        <w:t xml:space="preserve">easier to enable </w:t>
      </w:r>
      <w:r w:rsidR="00124E79">
        <w:rPr>
          <w:lang w:val="en-GB"/>
        </w:rPr>
        <w:t xml:space="preserve">from specification perspective, </w:t>
      </w:r>
      <w:r>
        <w:rPr>
          <w:lang w:val="en-GB"/>
        </w:rPr>
        <w:t xml:space="preserve">comparing to the scenario when LTE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controls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), the benefits and reasoning of supporting dynamic control are not evident. </w:t>
      </w:r>
      <w:r w:rsidR="00124E79">
        <w:rPr>
          <w:lang w:val="en-GB"/>
        </w:rPr>
        <w:t xml:space="preserve">In addition, considerations on UE implementation complexity and required functionality </w:t>
      </w:r>
      <w:r w:rsidR="00D34440">
        <w:rPr>
          <w:lang w:val="en-GB"/>
        </w:rPr>
        <w:t>should be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4D7D" w14:paraId="3BE7E812" w14:textId="77777777" w:rsidTr="009D4D7D">
        <w:tc>
          <w:tcPr>
            <w:tcW w:w="9962" w:type="dxa"/>
          </w:tcPr>
          <w:p w14:paraId="4262FAAE" w14:textId="6A37CE2F" w:rsidR="00040C59" w:rsidRPr="005F50F8" w:rsidRDefault="00040C59" w:rsidP="00040C59">
            <w:pPr>
              <w:pStyle w:val="3GPPAgreements"/>
              <w:numPr>
                <w:ilvl w:val="0"/>
                <w:numId w:val="0"/>
              </w:numPr>
              <w:spacing w:before="0"/>
              <w:ind w:left="284" w:hanging="284"/>
              <w:rPr>
                <w:b/>
                <w:szCs w:val="18"/>
                <w:u w:val="single"/>
              </w:rPr>
            </w:pPr>
            <w:r w:rsidRPr="005F50F8">
              <w:rPr>
                <w:b/>
                <w:szCs w:val="18"/>
                <w:u w:val="single"/>
              </w:rPr>
              <w:t>RAN1#9</w:t>
            </w:r>
            <w:r>
              <w:rPr>
                <w:b/>
                <w:szCs w:val="18"/>
                <w:u w:val="single"/>
              </w:rPr>
              <w:t xml:space="preserve">5 </w:t>
            </w:r>
            <w:r w:rsidRPr="005F50F8">
              <w:rPr>
                <w:b/>
                <w:szCs w:val="18"/>
                <w:u w:val="single"/>
              </w:rPr>
              <w:t>Agreement</w:t>
            </w:r>
          </w:p>
          <w:p w14:paraId="46512643" w14:textId="77777777" w:rsidR="009D4D7D" w:rsidRPr="00AA4EE2" w:rsidRDefault="009D4D7D" w:rsidP="00297D38">
            <w:pPr>
              <w:pStyle w:val="3GPPAgreements"/>
              <w:numPr>
                <w:ilvl w:val="0"/>
                <w:numId w:val="12"/>
              </w:numPr>
            </w:pPr>
            <w:r w:rsidRPr="00AA4EE2">
              <w:t xml:space="preserve">In continuing evaluating NR </w:t>
            </w:r>
            <w:proofErr w:type="spellStart"/>
            <w:r w:rsidRPr="00AA4EE2">
              <w:t>Uu</w:t>
            </w:r>
            <w:proofErr w:type="spellEnd"/>
            <w:r w:rsidRPr="00AA4EE2">
              <w:t xml:space="preserve"> scheduling of LTE </w:t>
            </w:r>
            <w:proofErr w:type="spellStart"/>
            <w:r w:rsidRPr="00AA4EE2">
              <w:t>sidelink</w:t>
            </w:r>
            <w:proofErr w:type="spellEnd"/>
            <w:r w:rsidRPr="00AA4EE2">
              <w:t xml:space="preserve"> mode-3, consider at least:</w:t>
            </w:r>
          </w:p>
          <w:p w14:paraId="3235A285" w14:textId="77777777" w:rsidR="009D4D7D" w:rsidRPr="00AA4EE2" w:rsidRDefault="009D4D7D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 xml:space="preserve">What will be required on the UE side to support such feature </w:t>
            </w:r>
          </w:p>
          <w:p w14:paraId="4EA89B69" w14:textId="77777777" w:rsidR="009D4D7D" w:rsidRPr="00AA4EE2" w:rsidRDefault="009D4D7D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>DCI design (e.g., whether DCI 5A can be reused)</w:t>
            </w:r>
          </w:p>
          <w:p w14:paraId="25EE2400" w14:textId="170A2C20" w:rsidR="009D4D7D" w:rsidRDefault="009D4D7D" w:rsidP="00297D38">
            <w:pPr>
              <w:pStyle w:val="3GPPAgreements"/>
              <w:numPr>
                <w:ilvl w:val="1"/>
                <w:numId w:val="12"/>
              </w:numPr>
            </w:pPr>
            <w:r w:rsidRPr="00AA4EE2">
              <w:t>Deployment scenarios where it is beneficial</w:t>
            </w:r>
          </w:p>
        </w:tc>
      </w:tr>
    </w:tbl>
    <w:p w14:paraId="73C19EA0" w14:textId="2C778157" w:rsidR="009D4D7D" w:rsidRPr="009D4D7D" w:rsidRDefault="009D4D7D" w:rsidP="00857C0A">
      <w:pPr>
        <w:pStyle w:val="3GPPText"/>
        <w:rPr>
          <w:u w:val="single"/>
          <w:lang w:val="en-GB"/>
        </w:rPr>
      </w:pPr>
      <w:r w:rsidRPr="009D4D7D">
        <w:rPr>
          <w:u w:val="single"/>
          <w:lang w:val="en-GB"/>
        </w:rPr>
        <w:lastRenderedPageBreak/>
        <w:t xml:space="preserve">Deployment </w:t>
      </w:r>
      <w:r w:rsidR="007A0D3E">
        <w:rPr>
          <w:u w:val="single"/>
          <w:lang w:val="en-GB"/>
        </w:rPr>
        <w:t>s</w:t>
      </w:r>
      <w:r w:rsidRPr="009D4D7D">
        <w:rPr>
          <w:u w:val="single"/>
          <w:lang w:val="en-GB"/>
        </w:rPr>
        <w:t>cenarios</w:t>
      </w:r>
    </w:p>
    <w:p w14:paraId="716D61F5" w14:textId="40494C38" w:rsidR="00857C0A" w:rsidRDefault="009D4D7D" w:rsidP="00857C0A">
      <w:pPr>
        <w:pStyle w:val="3GPPText"/>
        <w:rPr>
          <w:lang w:val="en-GB"/>
        </w:rPr>
      </w:pPr>
      <w:r>
        <w:rPr>
          <w:lang w:val="en-GB"/>
        </w:rPr>
        <w:t>T</w:t>
      </w:r>
      <w:r w:rsidR="00857C0A">
        <w:rPr>
          <w:lang w:val="en-GB"/>
        </w:rPr>
        <w:t xml:space="preserve">aking into account technology evolution process, it is difficult to imagine regions that deploy NR </w:t>
      </w:r>
      <w:proofErr w:type="spellStart"/>
      <w:r w:rsidR="00857C0A">
        <w:rPr>
          <w:lang w:val="en-GB"/>
        </w:rPr>
        <w:t>Uu</w:t>
      </w:r>
      <w:proofErr w:type="spellEnd"/>
      <w:r w:rsidR="00857C0A">
        <w:rPr>
          <w:lang w:val="en-GB"/>
        </w:rPr>
        <w:t xml:space="preserve"> without LTE </w:t>
      </w:r>
      <w:proofErr w:type="spellStart"/>
      <w:r w:rsidR="00857C0A">
        <w:rPr>
          <w:lang w:val="en-GB"/>
        </w:rPr>
        <w:t>Uu</w:t>
      </w:r>
      <w:proofErr w:type="spellEnd"/>
      <w:r w:rsidR="00857C0A">
        <w:rPr>
          <w:lang w:val="en-GB"/>
        </w:rPr>
        <w:t xml:space="preserve"> and at the same time </w:t>
      </w:r>
      <w:r>
        <w:rPr>
          <w:lang w:val="en-GB"/>
        </w:rPr>
        <w:t xml:space="preserve">deploy </w:t>
      </w:r>
      <w:r w:rsidR="00857C0A">
        <w:rPr>
          <w:lang w:val="en-GB"/>
        </w:rPr>
        <w:t xml:space="preserve">LTE </w:t>
      </w:r>
      <w:proofErr w:type="spellStart"/>
      <w:r w:rsidR="00857C0A">
        <w:rPr>
          <w:lang w:val="en-GB"/>
        </w:rPr>
        <w:t>sidelink</w:t>
      </w:r>
      <w:proofErr w:type="spellEnd"/>
      <w:r w:rsidR="00857C0A">
        <w:rPr>
          <w:lang w:val="en-GB"/>
        </w:rPr>
        <w:t xml:space="preserve"> for vehicular services. Beside, that </w:t>
      </w:r>
      <w:r>
        <w:rPr>
          <w:lang w:val="en-GB"/>
        </w:rPr>
        <w:t xml:space="preserve">even if it is the case the LTE-V2X can still operate in UE-autonomous mode. In addition, </w:t>
      </w:r>
      <w:r w:rsidR="00857C0A">
        <w:rPr>
          <w:lang w:val="en-GB"/>
        </w:rPr>
        <w:t xml:space="preserve">we would like to point out that day-one V2X services can be </w:t>
      </w:r>
      <w:r>
        <w:rPr>
          <w:lang w:val="en-GB"/>
        </w:rPr>
        <w:t xml:space="preserve">also </w:t>
      </w:r>
      <w:r w:rsidR="00857C0A">
        <w:rPr>
          <w:lang w:val="en-GB"/>
        </w:rPr>
        <w:t xml:space="preserve">supported by NR-V2X technology and eventually many of them can migrate to NR-V2X. Therefore, we consider the work on enabling NR </w:t>
      </w:r>
      <w:proofErr w:type="spellStart"/>
      <w:r w:rsidR="00857C0A">
        <w:rPr>
          <w:lang w:val="en-GB"/>
        </w:rPr>
        <w:t>Uu</w:t>
      </w:r>
      <w:proofErr w:type="spellEnd"/>
      <w:r w:rsidR="00857C0A">
        <w:rPr>
          <w:lang w:val="en-GB"/>
        </w:rPr>
        <w:t xml:space="preserve"> dynamic control over LTE </w:t>
      </w:r>
      <w:proofErr w:type="spellStart"/>
      <w:r w:rsidR="00857C0A">
        <w:rPr>
          <w:lang w:val="en-GB"/>
        </w:rPr>
        <w:t>sidelink</w:t>
      </w:r>
      <w:proofErr w:type="spellEnd"/>
      <w:r w:rsidR="00857C0A">
        <w:rPr>
          <w:lang w:val="en-GB"/>
        </w:rPr>
        <w:t xml:space="preserve"> as a </w:t>
      </w:r>
      <w:r>
        <w:rPr>
          <w:lang w:val="en-GB"/>
        </w:rPr>
        <w:t xml:space="preserve">sort of unnecessary </w:t>
      </w:r>
      <w:r w:rsidR="00857C0A">
        <w:rPr>
          <w:lang w:val="en-GB"/>
        </w:rPr>
        <w:t>duplication</w:t>
      </w:r>
      <w:r>
        <w:rPr>
          <w:lang w:val="en-GB"/>
        </w:rPr>
        <w:t xml:space="preserve"> and at the moment are quite unclear on scenario where it is beneficial</w:t>
      </w:r>
      <w:r w:rsidR="00857C0A">
        <w:rPr>
          <w:lang w:val="en-GB"/>
        </w:rPr>
        <w:t>.</w:t>
      </w:r>
    </w:p>
    <w:p w14:paraId="7C4B7421" w14:textId="21A76CBA" w:rsidR="009D4D7D" w:rsidRDefault="009D4D7D" w:rsidP="00857C0A">
      <w:pPr>
        <w:pStyle w:val="3GPPText"/>
        <w:rPr>
          <w:u w:val="single"/>
          <w:lang w:val="en-GB"/>
        </w:rPr>
      </w:pPr>
      <w:r w:rsidRPr="009D4D7D">
        <w:rPr>
          <w:u w:val="single"/>
          <w:lang w:val="en-GB"/>
        </w:rPr>
        <w:t>DCI design</w:t>
      </w:r>
      <w:r w:rsidR="00662D8A">
        <w:rPr>
          <w:u w:val="single"/>
          <w:lang w:val="en-GB"/>
        </w:rPr>
        <w:t xml:space="preserve"> and specification impact</w:t>
      </w:r>
    </w:p>
    <w:p w14:paraId="613EF56F" w14:textId="26EF4F64" w:rsidR="00B14129" w:rsidRDefault="007A0D3E" w:rsidP="00857C0A">
      <w:pPr>
        <w:pStyle w:val="3GPPText"/>
        <w:rPr>
          <w:lang w:val="en-GB"/>
        </w:rPr>
      </w:pPr>
      <w:r>
        <w:rPr>
          <w:lang w:val="en-GB"/>
        </w:rPr>
        <w:t xml:space="preserve">We </w:t>
      </w:r>
      <w:r w:rsidRPr="007A0D3E">
        <w:rPr>
          <w:lang w:val="en-GB"/>
        </w:rPr>
        <w:t xml:space="preserve">agree that </w:t>
      </w:r>
      <w:r>
        <w:rPr>
          <w:lang w:val="en-GB"/>
        </w:rPr>
        <w:t xml:space="preserve">DCI design is affected and eventually new DCI can be introduced for NR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>, however in our view it is not the major issue</w:t>
      </w:r>
      <w:r w:rsidR="00114FBC">
        <w:rPr>
          <w:lang w:val="en-GB"/>
        </w:rPr>
        <w:t xml:space="preserve"> and we are not convinced that forwarding of DCI Format 5 content is the only specification impact on NR. </w:t>
      </w:r>
      <w:r>
        <w:rPr>
          <w:lang w:val="en-GB"/>
        </w:rPr>
        <w:t xml:space="preserve">First of all we would like to point out that NR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will need to implement TX Profile selection concept in order to be able switch b/w </w:t>
      </w:r>
      <w:r w:rsidR="00114FBC">
        <w:rPr>
          <w:lang w:val="en-GB"/>
        </w:rPr>
        <w:t xml:space="preserve">LTE Mode-3 </w:t>
      </w:r>
      <w:r>
        <w:rPr>
          <w:lang w:val="en-GB"/>
        </w:rPr>
        <w:t xml:space="preserve">R14 and R15 </w:t>
      </w:r>
      <w:r w:rsidR="00114FBC">
        <w:rPr>
          <w:lang w:val="en-GB"/>
        </w:rPr>
        <w:t>transmission formats</w:t>
      </w:r>
      <w:r>
        <w:rPr>
          <w:lang w:val="en-GB"/>
        </w:rPr>
        <w:t xml:space="preserve">. In addition, R15 </w:t>
      </w:r>
      <w:r w:rsidR="00B14129">
        <w:rPr>
          <w:lang w:val="en-GB"/>
        </w:rPr>
        <w:t xml:space="preserve">Mode-3 </w:t>
      </w:r>
      <w:r>
        <w:rPr>
          <w:lang w:val="en-GB"/>
        </w:rPr>
        <w:t xml:space="preserve">UEs support </w:t>
      </w:r>
      <w:r w:rsidR="00114FBC">
        <w:rPr>
          <w:lang w:val="en-GB"/>
        </w:rPr>
        <w:t>M</w:t>
      </w:r>
      <w:r>
        <w:rPr>
          <w:lang w:val="en-GB"/>
        </w:rPr>
        <w:t xml:space="preserve">ode-4 sensing and reporting to assist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scheduling. </w:t>
      </w:r>
      <w:r w:rsidR="00114FBC">
        <w:rPr>
          <w:lang w:val="en-GB"/>
        </w:rPr>
        <w:t xml:space="preserve">All </w:t>
      </w:r>
      <w:r>
        <w:rPr>
          <w:lang w:val="en-GB"/>
        </w:rPr>
        <w:t>LTE Mode-3 UE</w:t>
      </w:r>
      <w:r w:rsidR="00F82161">
        <w:rPr>
          <w:lang w:val="en-GB"/>
        </w:rPr>
        <w:t>s</w:t>
      </w:r>
      <w:r>
        <w:rPr>
          <w:lang w:val="en-GB"/>
        </w:rPr>
        <w:t xml:space="preserve"> </w:t>
      </w:r>
      <w:r w:rsidR="00114FBC">
        <w:rPr>
          <w:lang w:val="en-GB"/>
        </w:rPr>
        <w:t xml:space="preserve">also </w:t>
      </w:r>
      <w:r>
        <w:rPr>
          <w:lang w:val="en-GB"/>
        </w:rPr>
        <w:t xml:space="preserve">report traffic assistance information </w:t>
      </w:r>
      <w:r w:rsidR="00B23217">
        <w:rPr>
          <w:lang w:val="en-GB"/>
        </w:rPr>
        <w:t xml:space="preserve">and congestion </w:t>
      </w:r>
      <w:r w:rsidR="00114FBC">
        <w:rPr>
          <w:lang w:val="en-GB"/>
        </w:rPr>
        <w:t xml:space="preserve">control </w:t>
      </w:r>
      <w:r w:rsidR="00B23217">
        <w:rPr>
          <w:lang w:val="en-GB"/>
        </w:rPr>
        <w:t xml:space="preserve">related information </w:t>
      </w:r>
      <w:r w:rsidR="00114FBC">
        <w:rPr>
          <w:lang w:val="en-GB"/>
        </w:rPr>
        <w:t xml:space="preserve">as well as </w:t>
      </w:r>
      <w:proofErr w:type="spellStart"/>
      <w:r w:rsidR="00114FBC">
        <w:rPr>
          <w:lang w:val="en-GB"/>
        </w:rPr>
        <w:t>sidelink</w:t>
      </w:r>
      <w:proofErr w:type="spellEnd"/>
      <w:r w:rsidR="00114FBC">
        <w:rPr>
          <w:lang w:val="en-GB"/>
        </w:rPr>
        <w:t xml:space="preserve"> scheduling request and BSR </w:t>
      </w:r>
      <w:r>
        <w:rPr>
          <w:lang w:val="en-GB"/>
        </w:rPr>
        <w:t xml:space="preserve">which </w:t>
      </w:r>
      <w:r w:rsidR="00114FBC">
        <w:rPr>
          <w:lang w:val="en-GB"/>
        </w:rPr>
        <w:t xml:space="preserve">are </w:t>
      </w:r>
      <w:r>
        <w:rPr>
          <w:lang w:val="en-GB"/>
        </w:rPr>
        <w:t xml:space="preserve">also required for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Mode-3 scheduling</w:t>
      </w:r>
      <w:r w:rsidR="00114FBC">
        <w:rPr>
          <w:lang w:val="en-GB"/>
        </w:rPr>
        <w:t xml:space="preserve"> decisions</w:t>
      </w:r>
      <w:r>
        <w:rPr>
          <w:lang w:val="en-GB"/>
        </w:rPr>
        <w:t xml:space="preserve">. </w:t>
      </w:r>
      <w:r w:rsidR="00114FBC">
        <w:rPr>
          <w:lang w:val="en-GB"/>
        </w:rPr>
        <w:t xml:space="preserve">All of these functionality will need to be duplicated in NR </w:t>
      </w:r>
      <w:proofErr w:type="spellStart"/>
      <w:r w:rsidR="00114FBC">
        <w:rPr>
          <w:lang w:val="en-GB"/>
        </w:rPr>
        <w:t>Uu</w:t>
      </w:r>
      <w:proofErr w:type="spellEnd"/>
      <w:r w:rsidR="00114FBC">
        <w:rPr>
          <w:lang w:val="en-GB"/>
        </w:rPr>
        <w:t xml:space="preserve"> if dynamic scheduling is supported.</w:t>
      </w:r>
    </w:p>
    <w:p w14:paraId="5E45248C" w14:textId="2B31F095" w:rsidR="00B23217" w:rsidRDefault="007A0D3E" w:rsidP="00857C0A">
      <w:pPr>
        <w:pStyle w:val="3GPPText"/>
        <w:rPr>
          <w:lang w:val="en-GB"/>
        </w:rPr>
      </w:pPr>
      <w:r>
        <w:rPr>
          <w:lang w:val="en-GB"/>
        </w:rPr>
        <w:t>Another aspect</w:t>
      </w:r>
      <w:r w:rsidR="00B23217">
        <w:rPr>
          <w:lang w:val="en-GB"/>
        </w:rPr>
        <w:t xml:space="preserve">s that need to be analysed </w:t>
      </w:r>
      <w:r>
        <w:rPr>
          <w:lang w:val="en-GB"/>
        </w:rPr>
        <w:t xml:space="preserve">is a handover mechanism </w:t>
      </w:r>
      <w:r w:rsidR="00B23217">
        <w:rPr>
          <w:lang w:val="en-GB"/>
        </w:rPr>
        <w:t xml:space="preserve">and impact on LTE </w:t>
      </w:r>
      <w:r>
        <w:rPr>
          <w:lang w:val="en-GB"/>
        </w:rPr>
        <w:t>Mode-3 UEs</w:t>
      </w:r>
      <w:r w:rsidR="00B23217">
        <w:rPr>
          <w:lang w:val="en-GB"/>
        </w:rPr>
        <w:t>. RAN1 WG will need to also discuss timing relationship b</w:t>
      </w:r>
      <w:r w:rsidR="00114FBC">
        <w:rPr>
          <w:lang w:val="en-GB"/>
        </w:rPr>
        <w:t xml:space="preserve">etween </w:t>
      </w:r>
      <w:r w:rsidR="00B23217">
        <w:rPr>
          <w:lang w:val="en-GB"/>
        </w:rPr>
        <w:t xml:space="preserve">NR </w:t>
      </w:r>
      <w:proofErr w:type="spellStart"/>
      <w:r w:rsidR="00B23217">
        <w:rPr>
          <w:lang w:val="en-GB"/>
        </w:rPr>
        <w:t>Uu</w:t>
      </w:r>
      <w:proofErr w:type="spellEnd"/>
      <w:r w:rsidR="00B23217">
        <w:rPr>
          <w:lang w:val="en-GB"/>
        </w:rPr>
        <w:t xml:space="preserve"> DCI transmission and LTE </w:t>
      </w:r>
      <w:proofErr w:type="spellStart"/>
      <w:r w:rsidR="00B23217">
        <w:rPr>
          <w:lang w:val="en-GB"/>
        </w:rPr>
        <w:t>sidelink</w:t>
      </w:r>
      <w:proofErr w:type="spellEnd"/>
      <w:r w:rsidR="00B23217">
        <w:rPr>
          <w:lang w:val="en-GB"/>
        </w:rPr>
        <w:t xml:space="preserve"> PSCCH/PSSCH transmission for all NR </w:t>
      </w:r>
      <w:proofErr w:type="spellStart"/>
      <w:r w:rsidR="00B23217">
        <w:rPr>
          <w:lang w:val="en-GB"/>
        </w:rPr>
        <w:t>Uu</w:t>
      </w:r>
      <w:proofErr w:type="spellEnd"/>
      <w:r w:rsidR="00B23217">
        <w:rPr>
          <w:lang w:val="en-GB"/>
        </w:rPr>
        <w:t xml:space="preserve"> numerologies</w:t>
      </w:r>
      <w:r w:rsidR="00114FBC">
        <w:rPr>
          <w:lang w:val="en-GB"/>
        </w:rPr>
        <w:t xml:space="preserve"> and timing relationships</w:t>
      </w:r>
      <w:r w:rsidR="00B23217">
        <w:rPr>
          <w:lang w:val="en-GB"/>
        </w:rPr>
        <w:t xml:space="preserve">. Finally, </w:t>
      </w:r>
      <w:r w:rsidR="00662D8A">
        <w:rPr>
          <w:lang w:val="en-GB"/>
        </w:rPr>
        <w:t xml:space="preserve">NR </w:t>
      </w:r>
      <w:proofErr w:type="spellStart"/>
      <w:r w:rsidR="00662D8A">
        <w:rPr>
          <w:lang w:val="en-GB"/>
        </w:rPr>
        <w:t>Uu</w:t>
      </w:r>
      <w:proofErr w:type="spellEnd"/>
      <w:r w:rsidR="00662D8A">
        <w:rPr>
          <w:lang w:val="en-GB"/>
        </w:rPr>
        <w:t xml:space="preserve"> should be added as a </w:t>
      </w:r>
      <w:proofErr w:type="spellStart"/>
      <w:r w:rsidR="00662D8A">
        <w:rPr>
          <w:lang w:val="en-GB"/>
        </w:rPr>
        <w:t>sidelink</w:t>
      </w:r>
      <w:proofErr w:type="spellEnd"/>
      <w:r w:rsidR="00662D8A">
        <w:rPr>
          <w:lang w:val="en-GB"/>
        </w:rPr>
        <w:t xml:space="preserve"> synchronization source for LTE V2X which is </w:t>
      </w:r>
      <w:r w:rsidR="00114FBC">
        <w:rPr>
          <w:lang w:val="en-GB"/>
        </w:rPr>
        <w:t xml:space="preserve">itself </w:t>
      </w:r>
      <w:r w:rsidR="00662D8A">
        <w:rPr>
          <w:lang w:val="en-GB"/>
        </w:rPr>
        <w:t>not a trivial task.</w:t>
      </w:r>
    </w:p>
    <w:p w14:paraId="70F02B73" w14:textId="0C6BD171" w:rsidR="007A0D3E" w:rsidRDefault="007A0D3E" w:rsidP="007A0D3E">
      <w:pPr>
        <w:pStyle w:val="3GPPText"/>
        <w:rPr>
          <w:u w:val="single"/>
          <w:lang w:val="en-GB"/>
        </w:rPr>
      </w:pPr>
      <w:r>
        <w:rPr>
          <w:u w:val="single"/>
          <w:lang w:val="en-GB"/>
        </w:rPr>
        <w:t xml:space="preserve">What will be required on the UE to support such </w:t>
      </w:r>
      <w:proofErr w:type="gramStart"/>
      <w:r>
        <w:rPr>
          <w:u w:val="single"/>
          <w:lang w:val="en-GB"/>
        </w:rPr>
        <w:t>feature</w:t>
      </w:r>
      <w:proofErr w:type="gramEnd"/>
    </w:p>
    <w:p w14:paraId="2C4ACD1E" w14:textId="22A7B2FE" w:rsidR="00662D8A" w:rsidRDefault="00662D8A" w:rsidP="007A0D3E">
      <w:pPr>
        <w:pStyle w:val="3GPPText"/>
        <w:rPr>
          <w:lang w:val="en-GB"/>
        </w:rPr>
      </w:pPr>
      <w:r w:rsidRPr="00662D8A">
        <w:rPr>
          <w:lang w:val="en-GB"/>
        </w:rPr>
        <w:t>In our view</w:t>
      </w:r>
      <w:r>
        <w:rPr>
          <w:lang w:val="en-GB"/>
        </w:rPr>
        <w:t xml:space="preserve"> this question </w:t>
      </w:r>
      <w:r w:rsidR="00B14129">
        <w:rPr>
          <w:lang w:val="en-GB"/>
        </w:rPr>
        <w:t xml:space="preserve">heavily depends on UE implementation. </w:t>
      </w:r>
      <w:r w:rsidR="00780DAA">
        <w:rPr>
          <w:lang w:val="en-GB"/>
        </w:rPr>
        <w:t>In order to support such feature at UE side the fast inter-RAT interface will be required and may even need to be standardized as a cross-RAT adaptation layer.</w:t>
      </w:r>
    </w:p>
    <w:p w14:paraId="168A737C" w14:textId="77777777" w:rsidR="00780DAA" w:rsidRPr="00662D8A" w:rsidRDefault="00780DAA" w:rsidP="007A0D3E">
      <w:pPr>
        <w:pStyle w:val="3GPPText"/>
        <w:rPr>
          <w:lang w:val="en-GB"/>
        </w:rPr>
      </w:pPr>
    </w:p>
    <w:p w14:paraId="0956E340" w14:textId="77777777" w:rsidR="00857C0A" w:rsidRDefault="00857C0A" w:rsidP="007C67E7">
      <w:pPr>
        <w:pStyle w:val="3GPPText"/>
        <w:numPr>
          <w:ilvl w:val="0"/>
          <w:numId w:val="11"/>
        </w:numPr>
      </w:pPr>
      <w:r>
        <w:t xml:space="preserve"> </w:t>
      </w:r>
    </w:p>
    <w:p w14:paraId="6558D56E" w14:textId="035C4AB0" w:rsidR="00857C0A" w:rsidRDefault="00857C0A" w:rsidP="00297D38">
      <w:pPr>
        <w:pStyle w:val="3GPPText"/>
        <w:numPr>
          <w:ilvl w:val="1"/>
          <w:numId w:val="14"/>
        </w:numPr>
        <w:rPr>
          <w:b/>
        </w:rPr>
      </w:pPr>
      <w:r w:rsidRPr="00E1036D">
        <w:rPr>
          <w:b/>
        </w:rPr>
        <w:t xml:space="preserve">Further study </w:t>
      </w:r>
      <w:r w:rsidR="007A0D3E">
        <w:rPr>
          <w:b/>
        </w:rPr>
        <w:t xml:space="preserve">and justify </w:t>
      </w:r>
      <w:r w:rsidR="009D4D7D">
        <w:rPr>
          <w:b/>
        </w:rPr>
        <w:t xml:space="preserve">deployment scenarios where it is beneficial to introduce </w:t>
      </w:r>
      <w:r w:rsidRPr="00E1036D">
        <w:rPr>
          <w:b/>
        </w:rPr>
        <w:t xml:space="preserve">NR </w:t>
      </w:r>
      <w:proofErr w:type="spellStart"/>
      <w:r w:rsidRPr="00E1036D">
        <w:rPr>
          <w:b/>
        </w:rPr>
        <w:t>Uu</w:t>
      </w:r>
      <w:proofErr w:type="spellEnd"/>
      <w:r w:rsidRPr="00E1036D">
        <w:rPr>
          <w:b/>
        </w:rPr>
        <w:t xml:space="preserve"> dynamic control of LTE PC5 (i.e. </w:t>
      </w:r>
      <w:proofErr w:type="spellStart"/>
      <w:r w:rsidRPr="00E1036D">
        <w:rPr>
          <w:b/>
        </w:rPr>
        <w:t>gNB</w:t>
      </w:r>
      <w:proofErr w:type="spellEnd"/>
      <w:r w:rsidRPr="00E1036D">
        <w:rPr>
          <w:b/>
        </w:rPr>
        <w:t>-controlled resource allocation mode over LTE-PC5)</w:t>
      </w:r>
    </w:p>
    <w:p w14:paraId="587D1687" w14:textId="77CB4143" w:rsidR="00780DAA" w:rsidRDefault="00780DAA" w:rsidP="00297D38">
      <w:pPr>
        <w:pStyle w:val="3GPPText"/>
        <w:numPr>
          <w:ilvl w:val="1"/>
          <w:numId w:val="14"/>
        </w:numPr>
        <w:rPr>
          <w:b/>
        </w:rPr>
      </w:pPr>
      <w:r>
        <w:rPr>
          <w:b/>
        </w:rPr>
        <w:t xml:space="preserve">Do not support NR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scheduling LTE PC5 w/o clear justification on beneficial deployment scenarios and thorough analysis on specification and UE implementation impact, which is not limited by NR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forwarding of LTE DCI Format 5 only</w:t>
      </w:r>
    </w:p>
    <w:p w14:paraId="46C5661B" w14:textId="77777777" w:rsidR="00093691" w:rsidRPr="00D85813" w:rsidRDefault="00093691" w:rsidP="00D85813">
      <w:pPr>
        <w:pStyle w:val="3GPPText"/>
      </w:pPr>
    </w:p>
    <w:p w14:paraId="4D1528EC" w14:textId="29A4BF33" w:rsidR="000F1110" w:rsidRDefault="00560003" w:rsidP="000F1110">
      <w:pPr>
        <w:pStyle w:val="3GPPH1"/>
      </w:pPr>
      <w:r>
        <w:t xml:space="preserve">Potential </w:t>
      </w:r>
      <w:r w:rsidR="000F1110">
        <w:t xml:space="preserve">NR </w:t>
      </w:r>
      <w:proofErr w:type="spellStart"/>
      <w:r w:rsidR="000F1110">
        <w:t>Uu</w:t>
      </w:r>
      <w:proofErr w:type="spellEnd"/>
      <w:r w:rsidR="000F1110">
        <w:t xml:space="preserve"> Enhancements to Control NR </w:t>
      </w:r>
      <w:proofErr w:type="spellStart"/>
      <w:r w:rsidR="000F1110">
        <w:t>Sidelink</w:t>
      </w:r>
      <w:proofErr w:type="spellEnd"/>
    </w:p>
    <w:p w14:paraId="02AE8D7A" w14:textId="3F823EF4" w:rsidR="00491225" w:rsidRDefault="00870C5E" w:rsidP="00560003">
      <w:pPr>
        <w:pStyle w:val="3GPPText"/>
      </w:pPr>
      <w:r>
        <w:t xml:space="preserve">The control over NR </w:t>
      </w:r>
      <w:proofErr w:type="spellStart"/>
      <w:r>
        <w:t>Uu</w:t>
      </w:r>
      <w:proofErr w:type="spellEnd"/>
      <w:r>
        <w:t xml:space="preserve"> of NR </w:t>
      </w:r>
      <w:proofErr w:type="spellStart"/>
      <w:r>
        <w:t>sidelink</w:t>
      </w:r>
      <w:proofErr w:type="spellEnd"/>
      <w:r>
        <w:t xml:space="preserve"> transmissions is a quite natural combination to enable centralized management of </w:t>
      </w:r>
      <w:proofErr w:type="spellStart"/>
      <w:r>
        <w:t>sidelink</w:t>
      </w:r>
      <w:proofErr w:type="spellEnd"/>
      <w:r>
        <w:t xml:space="preserve"> resources. </w:t>
      </w:r>
      <w:r w:rsidR="00491225">
        <w:t xml:space="preserve">There are several </w:t>
      </w:r>
      <w:r w:rsidR="00560003">
        <w:t xml:space="preserve">enhancements that can be introduced to NR </w:t>
      </w:r>
      <w:proofErr w:type="spellStart"/>
      <w:r w:rsidR="00710802">
        <w:t>Uu</w:t>
      </w:r>
      <w:proofErr w:type="spellEnd"/>
      <w:r>
        <w:t xml:space="preserve"> </w:t>
      </w:r>
      <w:r w:rsidR="00AE5AF7">
        <w:t xml:space="preserve">for </w:t>
      </w:r>
      <w:r w:rsidR="00491225">
        <w:t xml:space="preserve">NR </w:t>
      </w:r>
      <w:proofErr w:type="spellStart"/>
      <w:r w:rsidR="00491225">
        <w:t>sidelink</w:t>
      </w:r>
      <w:proofErr w:type="spellEnd"/>
      <w:r w:rsidR="00491225">
        <w:t xml:space="preserve"> </w:t>
      </w:r>
      <w:r w:rsidR="00AE5AF7">
        <w:t>control:</w:t>
      </w:r>
    </w:p>
    <w:p w14:paraId="6639926C" w14:textId="04F1D32E" w:rsidR="007865C6" w:rsidRDefault="007865C6" w:rsidP="00560003">
      <w:pPr>
        <w:pStyle w:val="3GPPAgreements"/>
      </w:pPr>
      <w:proofErr w:type="spellStart"/>
      <w:r>
        <w:t>gNB</w:t>
      </w:r>
      <w:proofErr w:type="spellEnd"/>
      <w:r w:rsidR="00957E8A">
        <w:t>-</w:t>
      </w:r>
      <w:r>
        <w:t>con</w:t>
      </w:r>
      <w:r w:rsidR="00E246FC">
        <w:t>trolled resource allocation</w:t>
      </w:r>
    </w:p>
    <w:p w14:paraId="5865BB89" w14:textId="79C2F0BF" w:rsidR="00560003" w:rsidRDefault="00024FD5" w:rsidP="00560003">
      <w:pPr>
        <w:pStyle w:val="3GPPAgreements"/>
      </w:pPr>
      <w:r>
        <w:t>R</w:t>
      </w:r>
      <w:r w:rsidR="00957E8A">
        <w:t xml:space="preserve">esource sharing </w:t>
      </w:r>
      <w:r w:rsidR="00A36954">
        <w:t>between Mode-1</w:t>
      </w:r>
      <w:r w:rsidR="00491225">
        <w:t xml:space="preserve"> </w:t>
      </w:r>
      <w:r w:rsidR="00560003">
        <w:t xml:space="preserve">and </w:t>
      </w:r>
      <w:r w:rsidR="00A36954">
        <w:t xml:space="preserve">Mode-2 </w:t>
      </w:r>
      <w:r w:rsidR="00560003">
        <w:t>UE</w:t>
      </w:r>
      <w:r w:rsidR="00A36954">
        <w:t>s</w:t>
      </w:r>
    </w:p>
    <w:p w14:paraId="672EEFA7" w14:textId="58A924C2" w:rsidR="00560003" w:rsidRDefault="00024FD5" w:rsidP="00560003">
      <w:pPr>
        <w:pStyle w:val="3GPPAgreements"/>
      </w:pPr>
      <w:proofErr w:type="spellStart"/>
      <w:r>
        <w:t>U</w:t>
      </w:r>
      <w:r w:rsidR="00957E8A">
        <w:t>u</w:t>
      </w:r>
      <w:proofErr w:type="spellEnd"/>
      <w:r w:rsidR="00FC0FC2">
        <w:t xml:space="preserve">-based </w:t>
      </w:r>
      <w:r w:rsidR="00491225">
        <w:t>mechanism</w:t>
      </w:r>
      <w:r>
        <w:t xml:space="preserve">s for </w:t>
      </w:r>
      <w:proofErr w:type="spellStart"/>
      <w:r>
        <w:t>sidelink</w:t>
      </w:r>
      <w:proofErr w:type="spellEnd"/>
      <w:r>
        <w:t xml:space="preserve"> resource </w:t>
      </w:r>
      <w:r w:rsidR="00FC0FC2">
        <w:t>reservation</w:t>
      </w:r>
      <w:r w:rsidR="00E83D41">
        <w:t>/pre-emption</w:t>
      </w:r>
    </w:p>
    <w:p w14:paraId="4363F238" w14:textId="1F809A01" w:rsidR="00FC0FC2" w:rsidRDefault="00FC0FC2" w:rsidP="00FC0FC2">
      <w:pPr>
        <w:pStyle w:val="3GPPAgreements"/>
      </w:pPr>
      <w:proofErr w:type="spellStart"/>
      <w:r>
        <w:t>Uu</w:t>
      </w:r>
      <w:proofErr w:type="spellEnd"/>
      <w:r>
        <w:t xml:space="preserve">-based UE reporting / requests for </w:t>
      </w:r>
      <w:proofErr w:type="spellStart"/>
      <w:r>
        <w:t>sidelink</w:t>
      </w:r>
      <w:proofErr w:type="spellEnd"/>
      <w:r>
        <w:t xml:space="preserve"> control</w:t>
      </w:r>
    </w:p>
    <w:p w14:paraId="2DDC23BB" w14:textId="6D526B84" w:rsidR="00FC0FC2" w:rsidRDefault="00A75A54" w:rsidP="00560003">
      <w:pPr>
        <w:pStyle w:val="3GPPAgreements"/>
      </w:pPr>
      <w:r>
        <w:t>S</w:t>
      </w:r>
      <w:r w:rsidR="00FC0FC2">
        <w:t xml:space="preserve">witching b/w </w:t>
      </w:r>
      <w:proofErr w:type="spellStart"/>
      <w:r w:rsidR="00AE5AF7">
        <w:t>sidelink</w:t>
      </w:r>
      <w:proofErr w:type="spellEnd"/>
      <w:r w:rsidR="00AE5AF7">
        <w:t xml:space="preserve"> </w:t>
      </w:r>
      <w:r w:rsidR="00FC0FC2">
        <w:t>resource allocation modes</w:t>
      </w:r>
    </w:p>
    <w:p w14:paraId="42F91863" w14:textId="15EB22EA" w:rsidR="00AE5AF7" w:rsidRDefault="00AE5AF7" w:rsidP="00560003">
      <w:pPr>
        <w:pStyle w:val="3GPPAgreements"/>
      </w:pPr>
      <w:proofErr w:type="spellStart"/>
      <w:r>
        <w:t>Uu</w:t>
      </w:r>
      <w:proofErr w:type="spellEnd"/>
      <w:r>
        <w:t xml:space="preserve">-based mechanisms for </w:t>
      </w:r>
      <w:proofErr w:type="spellStart"/>
      <w:r>
        <w:t>sidelink</w:t>
      </w:r>
      <w:proofErr w:type="spellEnd"/>
      <w:r>
        <w:t xml:space="preserve"> power or congestion control</w:t>
      </w:r>
    </w:p>
    <w:p w14:paraId="403A9658" w14:textId="77777777" w:rsidR="00801E5C" w:rsidRDefault="00801E5C" w:rsidP="00801E5C">
      <w:pPr>
        <w:pStyle w:val="3GPPAgreements"/>
      </w:pPr>
      <w:proofErr w:type="spellStart"/>
      <w:r w:rsidRPr="00AE5AF7">
        <w:t>Uu</w:t>
      </w:r>
      <w:proofErr w:type="spellEnd"/>
      <w:r w:rsidRPr="00AE5AF7">
        <w:t xml:space="preserve"> </w:t>
      </w:r>
      <w:r>
        <w:t xml:space="preserve">Control of </w:t>
      </w:r>
      <w:proofErr w:type="spellStart"/>
      <w:r>
        <w:t>Sidelink</w:t>
      </w:r>
      <w:proofErr w:type="spellEnd"/>
      <w:r>
        <w:t xml:space="preserve"> Unicast/</w:t>
      </w:r>
      <w:proofErr w:type="spellStart"/>
      <w:r>
        <w:t>Groupcast</w:t>
      </w:r>
      <w:proofErr w:type="spellEnd"/>
      <w:r>
        <w:t>/Broadcast Transmission</w:t>
      </w:r>
    </w:p>
    <w:p w14:paraId="62FF413E" w14:textId="0BA28810" w:rsidR="00801E5C" w:rsidRDefault="00801E5C" w:rsidP="00560003">
      <w:pPr>
        <w:pStyle w:val="3GPPAgreements"/>
      </w:pPr>
      <w:r>
        <w:lastRenderedPageBreak/>
        <w:t>Simultaneous operation of Mode-1 and Mode-2</w:t>
      </w:r>
    </w:p>
    <w:p w14:paraId="702716EC" w14:textId="004557B3" w:rsidR="00710802" w:rsidRDefault="00710802" w:rsidP="00710802">
      <w:pPr>
        <w:pStyle w:val="3GPPAgreements"/>
        <w:numPr>
          <w:ilvl w:val="0"/>
          <w:numId w:val="0"/>
        </w:numPr>
      </w:pPr>
      <w:r>
        <w:t>I</w:t>
      </w:r>
      <w:r w:rsidR="00E83D41">
        <w:t xml:space="preserve">n general, </w:t>
      </w:r>
      <w:r>
        <w:t xml:space="preserve">many of LTE </w:t>
      </w:r>
      <w:proofErr w:type="spellStart"/>
      <w:r>
        <w:t>Uu</w:t>
      </w:r>
      <w:proofErr w:type="spellEnd"/>
      <w:r>
        <w:t xml:space="preserve"> design principles to control LTE </w:t>
      </w:r>
      <w:proofErr w:type="spellStart"/>
      <w:r>
        <w:t>sidelink</w:t>
      </w:r>
      <w:proofErr w:type="spellEnd"/>
      <w:r>
        <w:t xml:space="preserve"> transmissions can be reused</w:t>
      </w:r>
      <w:r w:rsidR="00E83D41">
        <w:t xml:space="preserve"> for NR </w:t>
      </w:r>
      <w:proofErr w:type="spellStart"/>
      <w:r w:rsidR="00E83D41">
        <w:t>Uu</w:t>
      </w:r>
      <w:proofErr w:type="spellEnd"/>
      <w:r w:rsidR="00612DED">
        <w:t>.</w:t>
      </w:r>
    </w:p>
    <w:p w14:paraId="03668285" w14:textId="77777777" w:rsidR="00385B97" w:rsidRPr="00385B97" w:rsidRDefault="00385B97" w:rsidP="00385B97">
      <w:pPr>
        <w:pStyle w:val="3GPPText"/>
      </w:pPr>
    </w:p>
    <w:p w14:paraId="3E9E155E" w14:textId="325A6E2B" w:rsidR="001B4A52" w:rsidRDefault="001F326E" w:rsidP="001B4A52">
      <w:pPr>
        <w:pStyle w:val="3GPPH2"/>
      </w:pPr>
      <w:r>
        <w:t xml:space="preserve">Resource Sharing </w:t>
      </w:r>
      <w:r w:rsidR="00A36954">
        <w:t>b/w Mode-1 and Mode-2 UEs</w:t>
      </w:r>
    </w:p>
    <w:p w14:paraId="386C429F" w14:textId="2DCBCA6A" w:rsidR="009374A9" w:rsidRDefault="00024FD5" w:rsidP="007865C6">
      <w:pPr>
        <w:pStyle w:val="3GPPText"/>
      </w:pPr>
      <w:r>
        <w:t>S</w:t>
      </w:r>
      <w:r w:rsidR="007865C6">
        <w:t xml:space="preserve">haring </w:t>
      </w:r>
      <w:r w:rsidR="00DF5D64">
        <w:t xml:space="preserve">of </w:t>
      </w:r>
      <w:proofErr w:type="spellStart"/>
      <w:r w:rsidR="007865C6">
        <w:t>sidelink</w:t>
      </w:r>
      <w:proofErr w:type="spellEnd"/>
      <w:r w:rsidR="007865C6">
        <w:t xml:space="preserve"> resources</w:t>
      </w:r>
      <w:r w:rsidR="00E83D41">
        <w:t xml:space="preserve"> in </w:t>
      </w:r>
      <w:proofErr w:type="spellStart"/>
      <w:r w:rsidR="007865C6">
        <w:t>gNB</w:t>
      </w:r>
      <w:proofErr w:type="spellEnd"/>
      <w:r w:rsidR="00957E8A">
        <w:t>-</w:t>
      </w:r>
      <w:r w:rsidR="007865C6">
        <w:t>controlled</w:t>
      </w:r>
      <w:r w:rsidR="00A36954">
        <w:t xml:space="preserve"> (Mode-1)</w:t>
      </w:r>
      <w:r w:rsidR="007865C6">
        <w:t xml:space="preserve"> and UE</w:t>
      </w:r>
      <w:r w:rsidR="00957E8A">
        <w:t>-</w:t>
      </w:r>
      <w:r w:rsidR="007865C6">
        <w:t xml:space="preserve">autonomous </w:t>
      </w:r>
      <w:r w:rsidR="00A36954">
        <w:t xml:space="preserve">(Mode-2) </w:t>
      </w:r>
      <w:r w:rsidR="007865C6">
        <w:t>resource allocation modes</w:t>
      </w:r>
      <w:r w:rsidR="00DF5D64">
        <w:t xml:space="preserve"> is one of </w:t>
      </w:r>
      <w:r w:rsidR="00612DED">
        <w:t xml:space="preserve">the practical </w:t>
      </w:r>
      <w:r>
        <w:t xml:space="preserve">issues due to fundamentally different approaches used for </w:t>
      </w:r>
      <w:proofErr w:type="spellStart"/>
      <w:r>
        <w:t>sidelink</w:t>
      </w:r>
      <w:proofErr w:type="spellEnd"/>
      <w:r>
        <w:t xml:space="preserve"> resource allocation</w:t>
      </w:r>
      <w:r w:rsidR="007865C6">
        <w:t xml:space="preserve">. The seamless coexistence between these two modes was one of the </w:t>
      </w:r>
      <w:r>
        <w:t xml:space="preserve">opens </w:t>
      </w:r>
      <w:r w:rsidR="007865C6">
        <w:t xml:space="preserve">for LTE V2X communication </w:t>
      </w:r>
      <w:r>
        <w:t xml:space="preserve">that </w:t>
      </w:r>
      <w:r w:rsidR="007865C6">
        <w:t xml:space="preserve">was addressed at some extent </w:t>
      </w:r>
      <w:r w:rsidR="00DF5D64">
        <w:t xml:space="preserve">in </w:t>
      </w:r>
      <w:r w:rsidR="007865C6">
        <w:t>LTE R15</w:t>
      </w:r>
      <w:r w:rsidR="004E148B">
        <w:t xml:space="preserve">, where possibility of sensing and reporting </w:t>
      </w:r>
      <w:r w:rsidR="00B83D85">
        <w:t>wa</w:t>
      </w:r>
      <w:r w:rsidR="004E148B">
        <w:t>s agreed for Mode-3 UEs</w:t>
      </w:r>
      <w:r w:rsidR="007865C6">
        <w:t>.</w:t>
      </w:r>
      <w:r w:rsidR="00DF5D64">
        <w:t xml:space="preserve"> </w:t>
      </w:r>
      <w:r w:rsidR="006946F6" w:rsidRPr="006946F6">
        <w:t>L</w:t>
      </w:r>
      <w:r w:rsidR="00A072C7" w:rsidRPr="006946F6">
        <w:t xml:space="preserve">ack of </w:t>
      </w:r>
      <w:proofErr w:type="spellStart"/>
      <w:r w:rsidR="006946F6" w:rsidRPr="006946F6">
        <w:t>sidelink</w:t>
      </w:r>
      <w:proofErr w:type="spellEnd"/>
      <w:r w:rsidR="006946F6" w:rsidRPr="006946F6">
        <w:t xml:space="preserve"> radio-environment/measurement </w:t>
      </w:r>
      <w:r w:rsidR="00A072C7" w:rsidRPr="006946F6">
        <w:t xml:space="preserve">information </w:t>
      </w:r>
      <w:r w:rsidR="00B83D85" w:rsidRPr="006946F6">
        <w:t xml:space="preserve">may </w:t>
      </w:r>
      <w:r w:rsidR="00A56616" w:rsidRPr="006946F6">
        <w:t>result</w:t>
      </w:r>
      <w:r w:rsidR="00A072C7" w:rsidRPr="006946F6">
        <w:t>s</w:t>
      </w:r>
      <w:r w:rsidR="00A56616" w:rsidRPr="006946F6">
        <w:t xml:space="preserve"> in </w:t>
      </w:r>
      <w:r w:rsidR="00B83D85" w:rsidRPr="006946F6">
        <w:t>sub</w:t>
      </w:r>
      <w:r w:rsidR="00A56616" w:rsidRPr="006946F6">
        <w:t>-optimal scheduling decision</w:t>
      </w:r>
      <w:r w:rsidR="00612DED" w:rsidRPr="006946F6">
        <w:t xml:space="preserve"> for </w:t>
      </w:r>
      <w:proofErr w:type="spellStart"/>
      <w:r w:rsidR="00A072C7" w:rsidRPr="006946F6">
        <w:t>gNB</w:t>
      </w:r>
      <w:proofErr w:type="spellEnd"/>
      <w:r w:rsidR="00A072C7" w:rsidRPr="006946F6">
        <w:t xml:space="preserve"> controlled </w:t>
      </w:r>
      <w:proofErr w:type="spellStart"/>
      <w:r w:rsidR="00612DED" w:rsidRPr="006946F6">
        <w:t>sidelink</w:t>
      </w:r>
      <w:proofErr w:type="spellEnd"/>
      <w:r w:rsidR="00612DED" w:rsidRPr="006946F6">
        <w:t xml:space="preserve"> resource allocation</w:t>
      </w:r>
      <w:r w:rsidR="00A56616" w:rsidRPr="006946F6">
        <w:t>.</w:t>
      </w:r>
      <w:r w:rsidR="0057306E" w:rsidRPr="006946F6">
        <w:t xml:space="preserve"> The following potential solutions can be </w:t>
      </w:r>
      <w:r w:rsidR="00957E8A" w:rsidRPr="006946F6">
        <w:t xml:space="preserve">further </w:t>
      </w:r>
      <w:r w:rsidR="0057306E" w:rsidRPr="006946F6">
        <w:t>studied</w:t>
      </w:r>
      <w:r w:rsidR="00A072C7" w:rsidRPr="006946F6">
        <w:t xml:space="preserve"> to address this problem</w:t>
      </w:r>
      <w:r w:rsidR="0057306E" w:rsidRPr="006946F6">
        <w:t>:</w:t>
      </w:r>
    </w:p>
    <w:p w14:paraId="4BBC0A3F" w14:textId="0FB8B685" w:rsidR="0057306E" w:rsidRPr="00C31DD7" w:rsidRDefault="00E83D41" w:rsidP="0057306E">
      <w:pPr>
        <w:pStyle w:val="3GPPAgreements"/>
        <w:rPr>
          <w:u w:val="single"/>
        </w:rPr>
      </w:pPr>
      <w:r>
        <w:rPr>
          <w:u w:val="single"/>
        </w:rPr>
        <w:t>D</w:t>
      </w:r>
      <w:r w:rsidR="0057306E" w:rsidRPr="00C31DD7">
        <w:rPr>
          <w:u w:val="single"/>
        </w:rPr>
        <w:t xml:space="preserve">ifferent </w:t>
      </w:r>
      <w:r>
        <w:rPr>
          <w:u w:val="single"/>
        </w:rPr>
        <w:t>SL</w:t>
      </w:r>
      <w:r w:rsidR="0057306E" w:rsidRPr="00C31DD7">
        <w:rPr>
          <w:u w:val="single"/>
        </w:rPr>
        <w:t xml:space="preserve"> channel access </w:t>
      </w:r>
      <w:r>
        <w:rPr>
          <w:u w:val="single"/>
        </w:rPr>
        <w:t xml:space="preserve">opportunities and </w:t>
      </w:r>
      <w:r w:rsidR="0057306E" w:rsidRPr="00C31DD7">
        <w:rPr>
          <w:u w:val="single"/>
        </w:rPr>
        <w:t xml:space="preserve">granularities for </w:t>
      </w:r>
      <w:proofErr w:type="spellStart"/>
      <w:r w:rsidR="0057306E" w:rsidRPr="00C31DD7">
        <w:rPr>
          <w:u w:val="single"/>
        </w:rPr>
        <w:t>gNB</w:t>
      </w:r>
      <w:proofErr w:type="spellEnd"/>
      <w:r w:rsidR="0057306E" w:rsidRPr="00C31DD7">
        <w:rPr>
          <w:u w:val="single"/>
        </w:rPr>
        <w:t xml:space="preserve">-controlled and UE-autonomous </w:t>
      </w:r>
      <w:r>
        <w:rPr>
          <w:u w:val="single"/>
        </w:rPr>
        <w:t>modes</w:t>
      </w:r>
    </w:p>
    <w:p w14:paraId="439FDCE8" w14:textId="78257584" w:rsidR="00744BCB" w:rsidRDefault="00E83D41" w:rsidP="00957E8A">
      <w:pPr>
        <w:pStyle w:val="3GPPAgreements"/>
        <w:numPr>
          <w:ilvl w:val="1"/>
          <w:numId w:val="9"/>
        </w:numPr>
      </w:pPr>
      <w:r>
        <w:t xml:space="preserve">Configuration of </w:t>
      </w:r>
      <w:r w:rsidR="00A201AE">
        <w:t xml:space="preserve">different channel access </w:t>
      </w:r>
      <w:r w:rsidR="003E5E26">
        <w:t xml:space="preserve">occasions </w:t>
      </w:r>
      <w:r w:rsidR="00A201AE">
        <w:t xml:space="preserve">and resource allocation granularities for UEs operating </w:t>
      </w:r>
      <w:r w:rsidR="00E53169">
        <w:t xml:space="preserve">in different </w:t>
      </w:r>
      <w:r w:rsidR="00A201AE">
        <w:t>mode</w:t>
      </w:r>
      <w:r w:rsidR="00E53169">
        <w:t>s</w:t>
      </w:r>
      <w:r>
        <w:t xml:space="preserve"> is one of the approaches to seamlessly coexist in the same spectrum</w:t>
      </w:r>
      <w:r w:rsidR="00A201AE">
        <w:t xml:space="preserve">. </w:t>
      </w:r>
      <w:r w:rsidR="006D6620">
        <w:t xml:space="preserve">This approach </w:t>
      </w:r>
      <w:r w:rsidR="00744BCB">
        <w:t xml:space="preserve">rely on Mode-2 UE sensing behavior </w:t>
      </w:r>
      <w:r w:rsidR="00B76761">
        <w:t xml:space="preserve">that avoids selecting resource on </w:t>
      </w:r>
      <w:r w:rsidR="00744BCB">
        <w:t xml:space="preserve">shared resources </w:t>
      </w:r>
      <w:r w:rsidR="00B76761">
        <w:t xml:space="preserve">where </w:t>
      </w:r>
      <w:proofErr w:type="spellStart"/>
      <w:r w:rsidR="00B76761">
        <w:t>sidelink</w:t>
      </w:r>
      <w:proofErr w:type="spellEnd"/>
      <w:r w:rsidR="00B76761">
        <w:t xml:space="preserve"> (in this example Mode-1) transmission is detected.</w:t>
      </w:r>
    </w:p>
    <w:p w14:paraId="3C3C12FA" w14:textId="18A9958F" w:rsidR="009E35C1" w:rsidRPr="00C31DD7" w:rsidRDefault="00637F2B" w:rsidP="009E35C1">
      <w:pPr>
        <w:pStyle w:val="3GPPAgreements"/>
        <w:rPr>
          <w:u w:val="single"/>
        </w:rPr>
      </w:pPr>
      <w:r w:rsidRPr="00C31DD7">
        <w:rPr>
          <w:u w:val="single"/>
        </w:rPr>
        <w:t>P</w:t>
      </w:r>
      <w:r w:rsidR="00DA67E8" w:rsidRPr="00C31DD7">
        <w:rPr>
          <w:u w:val="single"/>
        </w:rPr>
        <w:t>re</w:t>
      </w:r>
      <w:r w:rsidRPr="00C31DD7">
        <w:rPr>
          <w:u w:val="single"/>
        </w:rPr>
        <w:t xml:space="preserve">-transmission </w:t>
      </w:r>
      <w:r w:rsidR="00DA67E8" w:rsidRPr="00C31DD7">
        <w:rPr>
          <w:u w:val="single"/>
        </w:rPr>
        <w:t xml:space="preserve">sensing </w:t>
      </w:r>
      <w:r w:rsidR="009E35C1" w:rsidRPr="00C31DD7">
        <w:rPr>
          <w:u w:val="single"/>
        </w:rPr>
        <w:t xml:space="preserve">by </w:t>
      </w:r>
      <w:proofErr w:type="spellStart"/>
      <w:r w:rsidR="009E35C1" w:rsidRPr="00C31DD7">
        <w:rPr>
          <w:u w:val="single"/>
        </w:rPr>
        <w:t>gNB</w:t>
      </w:r>
      <w:proofErr w:type="spellEnd"/>
      <w:r w:rsidR="009E35C1" w:rsidRPr="00C31DD7">
        <w:rPr>
          <w:u w:val="single"/>
        </w:rPr>
        <w:t xml:space="preserve">-controlled </w:t>
      </w:r>
      <w:r w:rsidR="00B76761">
        <w:rPr>
          <w:u w:val="single"/>
        </w:rPr>
        <w:t xml:space="preserve">Mode-1 </w:t>
      </w:r>
      <w:r w:rsidR="009E35C1" w:rsidRPr="00C31DD7">
        <w:rPr>
          <w:u w:val="single"/>
        </w:rPr>
        <w:t>UEs</w:t>
      </w:r>
    </w:p>
    <w:p w14:paraId="38D3FE6E" w14:textId="4322BAAD" w:rsidR="00957E8A" w:rsidRDefault="003E5E26" w:rsidP="00957E8A">
      <w:pPr>
        <w:pStyle w:val="3GPPAgreements"/>
        <w:numPr>
          <w:ilvl w:val="1"/>
          <w:numId w:val="9"/>
        </w:numPr>
      </w:pPr>
      <w:proofErr w:type="spellStart"/>
      <w:proofErr w:type="gramStart"/>
      <w:r>
        <w:t>gNB</w:t>
      </w:r>
      <w:proofErr w:type="spellEnd"/>
      <w:proofErr w:type="gramEnd"/>
      <w:r>
        <w:t xml:space="preserve"> </w:t>
      </w:r>
      <w:r w:rsidR="00774175">
        <w:t xml:space="preserve">may </w:t>
      </w:r>
      <w:r w:rsidR="00A072C7">
        <w:t xml:space="preserve">request </w:t>
      </w:r>
      <w:r w:rsidR="00744BCB">
        <w:t xml:space="preserve">Mode-1 </w:t>
      </w:r>
      <w:r w:rsidR="00A072C7">
        <w:t xml:space="preserve">UE to </w:t>
      </w:r>
      <w:r>
        <w:t xml:space="preserve">perform </w:t>
      </w:r>
      <w:r w:rsidR="00774175">
        <w:t xml:space="preserve">sensing </w:t>
      </w:r>
      <w:r>
        <w:t xml:space="preserve">procedure to detect </w:t>
      </w:r>
      <w:r w:rsidR="00AE4C25">
        <w:t xml:space="preserve">whether </w:t>
      </w:r>
      <w:r w:rsidR="00744BCB">
        <w:t xml:space="preserve">granted </w:t>
      </w:r>
      <w:r w:rsidR="00AE4C25">
        <w:t xml:space="preserve">resource is </w:t>
      </w:r>
      <w:r w:rsidR="00A072C7">
        <w:t>congested/occupied</w:t>
      </w:r>
      <w:r>
        <w:t xml:space="preserve">. </w:t>
      </w:r>
      <w:r w:rsidR="003124FD">
        <w:t xml:space="preserve">In order to acknowledge </w:t>
      </w:r>
      <w:proofErr w:type="spellStart"/>
      <w:r w:rsidR="003124FD">
        <w:t>sidelink</w:t>
      </w:r>
      <w:proofErr w:type="spellEnd"/>
      <w:r w:rsidR="003124FD">
        <w:t xml:space="preserve"> transmission, </w:t>
      </w:r>
      <w:r w:rsidR="00B76761">
        <w:t xml:space="preserve">Mode-1 </w:t>
      </w:r>
      <w:r w:rsidR="00C31DD7">
        <w:t>UE may report NACK/ACK</w:t>
      </w:r>
      <w:r w:rsidR="00483D72">
        <w:t>-like signaling,</w:t>
      </w:r>
      <w:r w:rsidR="00C31DD7">
        <w:t xml:space="preserve"> </w:t>
      </w:r>
      <w:r w:rsidR="00483D72">
        <w:t xml:space="preserve">indicating whether </w:t>
      </w:r>
      <w:proofErr w:type="spellStart"/>
      <w:r w:rsidR="00483D72">
        <w:t>sidelink</w:t>
      </w:r>
      <w:proofErr w:type="spellEnd"/>
      <w:r w:rsidR="00483D72">
        <w:t xml:space="preserve"> </w:t>
      </w:r>
      <w:r w:rsidR="003124FD">
        <w:t xml:space="preserve">TX is </w:t>
      </w:r>
      <w:r w:rsidR="00C31DD7">
        <w:t xml:space="preserve">occurred or not </w:t>
      </w:r>
      <w:r w:rsidR="003124FD">
        <w:t xml:space="preserve">subject to </w:t>
      </w:r>
      <w:r w:rsidR="00C31DD7">
        <w:t xml:space="preserve">pre-transmission sensing </w:t>
      </w:r>
      <w:r w:rsidR="00483D72">
        <w:t>results</w:t>
      </w:r>
      <w:r w:rsidR="00C31DD7">
        <w:t>.</w:t>
      </w:r>
    </w:p>
    <w:p w14:paraId="266045E2" w14:textId="134F61D3" w:rsidR="00B76761" w:rsidRDefault="00B76761" w:rsidP="009E35C1">
      <w:pPr>
        <w:pStyle w:val="3GPPAgreements"/>
        <w:rPr>
          <w:u w:val="single"/>
        </w:rPr>
      </w:pPr>
      <w:r>
        <w:rPr>
          <w:u w:val="single"/>
        </w:rPr>
        <w:t xml:space="preserve">Resource reservation signaling by Mode-1 </w:t>
      </w:r>
      <w:r w:rsidRPr="00C31DD7">
        <w:rPr>
          <w:u w:val="single"/>
        </w:rPr>
        <w:t>UEs</w:t>
      </w:r>
    </w:p>
    <w:p w14:paraId="6768A561" w14:textId="16626658" w:rsidR="00B76761" w:rsidRPr="00B76761" w:rsidRDefault="00B76761" w:rsidP="00B76761">
      <w:pPr>
        <w:pStyle w:val="3GPPAgreements"/>
        <w:numPr>
          <w:ilvl w:val="1"/>
          <w:numId w:val="9"/>
        </w:numPr>
      </w:pPr>
      <w:r w:rsidRPr="00B76761">
        <w:t xml:space="preserve">Mode-1 UEs may transmit resource reservation signaling on dedicated </w:t>
      </w:r>
      <w:proofErr w:type="spellStart"/>
      <w:r w:rsidRPr="00B76761">
        <w:t>sidelink</w:t>
      </w:r>
      <w:proofErr w:type="spellEnd"/>
      <w:r w:rsidRPr="00B76761">
        <w:t xml:space="preserve"> control channel resources and reserve </w:t>
      </w:r>
      <w:proofErr w:type="spellStart"/>
      <w:r w:rsidRPr="00B76761">
        <w:t>sidelink</w:t>
      </w:r>
      <w:proofErr w:type="spellEnd"/>
      <w:r w:rsidRPr="00B76761">
        <w:t xml:space="preserve"> resources in a shared </w:t>
      </w:r>
      <w:proofErr w:type="spellStart"/>
      <w:r w:rsidR="006C6BE0">
        <w:t>sidelink</w:t>
      </w:r>
      <w:proofErr w:type="spellEnd"/>
      <w:r w:rsidR="006C6BE0">
        <w:t xml:space="preserve"> resource </w:t>
      </w:r>
      <w:r w:rsidRPr="00B76761">
        <w:t>pool</w:t>
      </w:r>
    </w:p>
    <w:p w14:paraId="1C7042E1" w14:textId="20E1491C" w:rsidR="00957E8A" w:rsidRPr="001634FE" w:rsidRDefault="006C6BE0" w:rsidP="009E35C1">
      <w:pPr>
        <w:pStyle w:val="3GPPAgreements"/>
        <w:rPr>
          <w:u w:val="single"/>
        </w:rPr>
      </w:pPr>
      <w:proofErr w:type="spellStart"/>
      <w:r>
        <w:rPr>
          <w:u w:val="single"/>
        </w:rPr>
        <w:t>Uu</w:t>
      </w:r>
      <w:proofErr w:type="spellEnd"/>
      <w:r>
        <w:rPr>
          <w:u w:val="single"/>
        </w:rPr>
        <w:t xml:space="preserve"> based indication of </w:t>
      </w:r>
      <w:r w:rsidR="00A36954">
        <w:rPr>
          <w:u w:val="single"/>
        </w:rPr>
        <w:t xml:space="preserve">reserved </w:t>
      </w:r>
      <w:proofErr w:type="spellStart"/>
      <w:r w:rsidR="00A36954">
        <w:rPr>
          <w:u w:val="single"/>
        </w:rPr>
        <w:t>sidelink</w:t>
      </w:r>
      <w:proofErr w:type="spellEnd"/>
      <w:r w:rsidR="00A36954">
        <w:rPr>
          <w:u w:val="single"/>
        </w:rPr>
        <w:t xml:space="preserve"> resources</w:t>
      </w:r>
    </w:p>
    <w:p w14:paraId="6E818626" w14:textId="32E4A8D7" w:rsidR="00957E8A" w:rsidRDefault="00637F2B" w:rsidP="00957E8A">
      <w:pPr>
        <w:pStyle w:val="3GPPAgreements"/>
        <w:numPr>
          <w:ilvl w:val="1"/>
          <w:numId w:val="9"/>
        </w:numPr>
      </w:pPr>
      <w:proofErr w:type="spellStart"/>
      <w:proofErr w:type="gramStart"/>
      <w:r>
        <w:t>gNB</w:t>
      </w:r>
      <w:proofErr w:type="spellEnd"/>
      <w:proofErr w:type="gramEnd"/>
      <w:r>
        <w:t xml:space="preserve"> </w:t>
      </w:r>
      <w:proofErr w:type="spellStart"/>
      <w:r>
        <w:t>sidelink</w:t>
      </w:r>
      <w:proofErr w:type="spellEnd"/>
      <w:r>
        <w:t xml:space="preserve"> scheduling </w:t>
      </w:r>
      <w:r w:rsidR="003124FD">
        <w:t xml:space="preserve">information </w:t>
      </w:r>
      <w:r w:rsidR="006C6BE0">
        <w:t xml:space="preserve">is </w:t>
      </w:r>
      <w:r w:rsidR="003124FD">
        <w:t xml:space="preserve">delivered </w:t>
      </w:r>
      <w:r>
        <w:t xml:space="preserve">to target </w:t>
      </w:r>
      <w:proofErr w:type="spellStart"/>
      <w:r w:rsidR="003124FD">
        <w:t>sidelink</w:t>
      </w:r>
      <w:proofErr w:type="spellEnd"/>
      <w:r w:rsidR="003124FD">
        <w:t xml:space="preserve"> </w:t>
      </w:r>
      <w:r>
        <w:t>TX UEs</w:t>
      </w:r>
      <w:r w:rsidR="00A072C7">
        <w:t xml:space="preserve"> in the form of </w:t>
      </w:r>
      <w:proofErr w:type="spellStart"/>
      <w:r w:rsidR="00A072C7">
        <w:t>sidelink</w:t>
      </w:r>
      <w:proofErr w:type="spellEnd"/>
      <w:r w:rsidR="00A072C7">
        <w:t xml:space="preserve"> grant</w:t>
      </w:r>
      <w:r w:rsidR="006C6BE0">
        <w:t xml:space="preserve"> (DCI Format)</w:t>
      </w:r>
      <w:r>
        <w:t xml:space="preserve">. </w:t>
      </w:r>
      <w:r w:rsidR="00A072C7">
        <w:t>Th</w:t>
      </w:r>
      <w:r w:rsidR="003124FD">
        <w:t xml:space="preserve">e same information </w:t>
      </w:r>
      <w:r>
        <w:t xml:space="preserve">can be </w:t>
      </w:r>
      <w:r w:rsidR="00A072C7">
        <w:t xml:space="preserve">additionally </w:t>
      </w:r>
      <w:r w:rsidR="00C95B1B">
        <w:t xml:space="preserve">shared </w:t>
      </w:r>
      <w:r>
        <w:t xml:space="preserve">over </w:t>
      </w:r>
      <w:proofErr w:type="spellStart"/>
      <w:r>
        <w:t>Uu</w:t>
      </w:r>
      <w:proofErr w:type="spellEnd"/>
      <w:r>
        <w:t xml:space="preserve"> </w:t>
      </w:r>
      <w:r w:rsidR="00C31DD7">
        <w:t>using</w:t>
      </w:r>
      <w:r w:rsidR="00627292">
        <w:t xml:space="preserve"> </w:t>
      </w:r>
      <w:r w:rsidR="00C31DD7">
        <w:t xml:space="preserve">group common DCI </w:t>
      </w:r>
      <w:r>
        <w:t xml:space="preserve">to indicate which resources are </w:t>
      </w:r>
      <w:r w:rsidR="00627292">
        <w:t>occupied by</w:t>
      </w:r>
      <w:r>
        <w:t xml:space="preserve"> </w:t>
      </w:r>
      <w:proofErr w:type="spellStart"/>
      <w:r w:rsidR="001634FE">
        <w:t>gNB</w:t>
      </w:r>
      <w:proofErr w:type="spellEnd"/>
      <w:r w:rsidR="00627292">
        <w:t>-</w:t>
      </w:r>
      <w:r w:rsidR="001634FE">
        <w:t xml:space="preserve">controlled </w:t>
      </w:r>
      <w:proofErr w:type="spellStart"/>
      <w:r>
        <w:t>sidelink</w:t>
      </w:r>
      <w:proofErr w:type="spellEnd"/>
      <w:r>
        <w:t xml:space="preserve"> transmissions</w:t>
      </w:r>
      <w:r w:rsidR="00C95B1B">
        <w:t xml:space="preserve"> or which resource from Mode-2 </w:t>
      </w:r>
      <w:proofErr w:type="spellStart"/>
      <w:r w:rsidR="00C95B1B">
        <w:t>sidelink</w:t>
      </w:r>
      <w:proofErr w:type="spellEnd"/>
      <w:r w:rsidR="00C95B1B">
        <w:t xml:space="preserve"> resource pool should be temporarily reserved</w:t>
      </w:r>
      <w:r w:rsidR="001634FE">
        <w:t xml:space="preserve">. </w:t>
      </w:r>
      <w:r w:rsidR="00627292">
        <w:t>The group-common DCI may be associated with a specific geographical area, so that UE</w:t>
      </w:r>
      <w:r w:rsidR="00A072C7">
        <w:t>s</w:t>
      </w:r>
      <w:r w:rsidR="00627292">
        <w:t xml:space="preserve"> </w:t>
      </w:r>
      <w:r w:rsidR="00A072C7">
        <w:t xml:space="preserve">from </w:t>
      </w:r>
      <w:r w:rsidR="00627292">
        <w:t xml:space="preserve">this area </w:t>
      </w:r>
      <w:r w:rsidR="003124FD">
        <w:t xml:space="preserve">utilize </w:t>
      </w:r>
      <w:r w:rsidR="00627292">
        <w:t>this information</w:t>
      </w:r>
      <w:r w:rsidR="003124FD">
        <w:t xml:space="preserve"> in resource selection procedure</w:t>
      </w:r>
      <w:r w:rsidR="00627292">
        <w:t xml:space="preserve">. </w:t>
      </w:r>
      <w:r w:rsidR="00C95B1B">
        <w:t xml:space="preserve">In this case all Mode-2 </w:t>
      </w:r>
      <w:r w:rsidR="00627292">
        <w:t xml:space="preserve">UEs may </w:t>
      </w:r>
      <w:r w:rsidR="003124FD">
        <w:t xml:space="preserve">receive </w:t>
      </w:r>
      <w:proofErr w:type="spellStart"/>
      <w:r w:rsidR="00627292">
        <w:t>Uu</w:t>
      </w:r>
      <w:proofErr w:type="spellEnd"/>
      <w:r w:rsidR="00627292">
        <w:t xml:space="preserve"> </w:t>
      </w:r>
      <w:r w:rsidR="00C95B1B">
        <w:t>signaling and</w:t>
      </w:r>
      <w:r w:rsidR="003124FD">
        <w:t xml:space="preserve"> </w:t>
      </w:r>
      <w:r w:rsidR="00A072C7">
        <w:t xml:space="preserve">exclude </w:t>
      </w:r>
      <w:proofErr w:type="spellStart"/>
      <w:r w:rsidR="003124FD">
        <w:t>sidelink</w:t>
      </w:r>
      <w:proofErr w:type="spellEnd"/>
      <w:r w:rsidR="003124FD">
        <w:t xml:space="preserve"> </w:t>
      </w:r>
      <w:r w:rsidR="00A072C7">
        <w:t xml:space="preserve">resources </w:t>
      </w:r>
      <w:r w:rsidR="003124FD">
        <w:t xml:space="preserve">indicated </w:t>
      </w:r>
      <w:r w:rsidR="00A072C7">
        <w:t xml:space="preserve">over </w:t>
      </w:r>
      <w:proofErr w:type="spellStart"/>
      <w:r w:rsidR="00A072C7">
        <w:t>Uu</w:t>
      </w:r>
      <w:proofErr w:type="spellEnd"/>
      <w:r w:rsidR="00A072C7">
        <w:t xml:space="preserve"> link </w:t>
      </w:r>
      <w:r w:rsidR="00A14F13">
        <w:t>fr</w:t>
      </w:r>
      <w:r w:rsidR="003124FD">
        <w:t>o</w:t>
      </w:r>
      <w:r w:rsidR="00A14F13">
        <w:t xml:space="preserve">m candidate </w:t>
      </w:r>
      <w:r w:rsidR="00C95B1B">
        <w:t xml:space="preserve">resource </w:t>
      </w:r>
      <w:r w:rsidR="00A14F13">
        <w:t>set</w:t>
      </w:r>
      <w:r w:rsidR="00627292">
        <w:t>.</w:t>
      </w:r>
      <w:r w:rsidR="003124FD">
        <w:t xml:space="preserve"> In some sense, this mechanism is very similar to resource exclusion based on decoding of received SCI.</w:t>
      </w:r>
    </w:p>
    <w:p w14:paraId="08B3CC1D" w14:textId="5E952BFB" w:rsidR="0073455F" w:rsidRDefault="00744D08" w:rsidP="001A025D">
      <w:pPr>
        <w:pStyle w:val="3GPPText"/>
        <w:jc w:val="center"/>
      </w:pPr>
      <w:r>
        <w:object w:dxaOrig="16788" w:dyaOrig="10081" w14:anchorId="72A23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136.5pt" o:ole="">
            <v:imagedata r:id="rId14" o:title=""/>
          </v:shape>
          <o:OLEObject Type="Embed" ProgID="Visio.Drawing.15" ShapeID="_x0000_i1025" DrawAspect="Content" ObjectID="_1611780423" r:id="rId15"/>
        </w:object>
      </w:r>
    </w:p>
    <w:p w14:paraId="662B2FC0" w14:textId="78455B65" w:rsidR="0073455F" w:rsidRDefault="0073455F" w:rsidP="00127AF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C487C">
        <w:rPr>
          <w:noProof/>
        </w:rPr>
        <w:t>1</w:t>
      </w:r>
      <w:r>
        <w:fldChar w:fldCharType="end"/>
      </w:r>
      <w:r w:rsidR="00127AFE">
        <w:t xml:space="preserve">: Broadcasting of information on </w:t>
      </w:r>
      <w:proofErr w:type="spellStart"/>
      <w:r w:rsidR="00127AFE">
        <w:t>gNB</w:t>
      </w:r>
      <w:proofErr w:type="spellEnd"/>
      <w:r w:rsidR="00127AFE">
        <w:t>-controlled scheduled transmissions</w:t>
      </w:r>
    </w:p>
    <w:p w14:paraId="60EBD5DF" w14:textId="77777777" w:rsidR="001A025D" w:rsidRDefault="001A025D" w:rsidP="001A025D">
      <w:pPr>
        <w:pStyle w:val="3GPPText"/>
      </w:pPr>
    </w:p>
    <w:p w14:paraId="29FC3815" w14:textId="6F930BA2" w:rsidR="00AF10A5" w:rsidRDefault="00AF10A5" w:rsidP="00297D38">
      <w:pPr>
        <w:pStyle w:val="3GPPText"/>
        <w:numPr>
          <w:ilvl w:val="0"/>
          <w:numId w:val="11"/>
        </w:numPr>
      </w:pPr>
      <w:r>
        <w:t xml:space="preserve"> </w:t>
      </w:r>
    </w:p>
    <w:p w14:paraId="1A98B637" w14:textId="4D4E36C1" w:rsidR="00AF10A5" w:rsidRDefault="00A36954" w:rsidP="00297D38">
      <w:pPr>
        <w:pStyle w:val="3GPPText"/>
        <w:numPr>
          <w:ilvl w:val="1"/>
          <w:numId w:val="11"/>
        </w:numPr>
      </w:pPr>
      <w:r>
        <w:rPr>
          <w:b/>
        </w:rPr>
        <w:t xml:space="preserve">RAN1 to discuss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</w:t>
      </w:r>
      <w:r w:rsidR="00AF10A5" w:rsidRPr="00452E77">
        <w:rPr>
          <w:b/>
        </w:rPr>
        <w:t xml:space="preserve">resource sharing b/w </w:t>
      </w:r>
      <w:r>
        <w:rPr>
          <w:b/>
        </w:rPr>
        <w:t>Mode-1 and Mode-2</w:t>
      </w:r>
      <w:r w:rsidR="00AF10A5" w:rsidRPr="00452E77">
        <w:rPr>
          <w:b/>
        </w:rPr>
        <w:t xml:space="preserve"> </w:t>
      </w:r>
      <w:r>
        <w:rPr>
          <w:b/>
        </w:rPr>
        <w:t xml:space="preserve">UEs and </w:t>
      </w:r>
      <w:r w:rsidR="00AF10A5" w:rsidRPr="00452E77">
        <w:rPr>
          <w:b/>
        </w:rPr>
        <w:t>corresponding solutions</w:t>
      </w:r>
      <w:r>
        <w:rPr>
          <w:b/>
        </w:rPr>
        <w:t xml:space="preserve"> to enable seamless coexistence</w:t>
      </w:r>
    </w:p>
    <w:p w14:paraId="5278B270" w14:textId="77777777" w:rsidR="001A025D" w:rsidRDefault="001A025D" w:rsidP="001A025D">
      <w:pPr>
        <w:pStyle w:val="3GPPText"/>
      </w:pPr>
    </w:p>
    <w:p w14:paraId="54CE2D76" w14:textId="2F899EDF" w:rsidR="000F1110" w:rsidRDefault="00140B0D" w:rsidP="001B4A52">
      <w:pPr>
        <w:pStyle w:val="Heading2"/>
      </w:pPr>
      <w:proofErr w:type="spellStart"/>
      <w:r>
        <w:t>Uu</w:t>
      </w:r>
      <w:proofErr w:type="spellEnd"/>
      <w:r w:rsidR="00FC0FC2">
        <w:t>-Based</w:t>
      </w:r>
      <w:r>
        <w:t xml:space="preserve"> </w:t>
      </w:r>
      <w:r w:rsidR="001B4A52">
        <w:t xml:space="preserve">Mechanisms </w:t>
      </w:r>
      <w:r w:rsidR="00024FD5">
        <w:t>for</w:t>
      </w:r>
      <w:r w:rsidR="001B4A52">
        <w:t xml:space="preserve"> </w:t>
      </w:r>
      <w:proofErr w:type="spellStart"/>
      <w:r w:rsidR="001B4A52">
        <w:t>Sidelink</w:t>
      </w:r>
      <w:proofErr w:type="spellEnd"/>
      <w:r w:rsidR="001B4A52">
        <w:t xml:space="preserve"> Resource Reservation</w:t>
      </w:r>
    </w:p>
    <w:p w14:paraId="12423199" w14:textId="74869020" w:rsidR="007865C6" w:rsidRDefault="007865C6" w:rsidP="007865C6">
      <w:pPr>
        <w:pStyle w:val="3GPPText"/>
      </w:pPr>
      <w:r>
        <w:t>In UE-autonomous resource allocation, UE</w:t>
      </w:r>
      <w:r w:rsidR="00140B0D">
        <w:t xml:space="preserve"> picks </w:t>
      </w:r>
      <w:proofErr w:type="spellStart"/>
      <w:r w:rsidR="00140B0D">
        <w:t>sidelink</w:t>
      </w:r>
      <w:proofErr w:type="spellEnd"/>
      <w:r w:rsidR="00140B0D">
        <w:t xml:space="preserve"> transmission </w:t>
      </w:r>
      <w:r>
        <w:t xml:space="preserve">resources </w:t>
      </w:r>
      <w:r w:rsidR="005D722D">
        <w:t xml:space="preserve">by </w:t>
      </w:r>
      <w:r>
        <w:t xml:space="preserve">following </w:t>
      </w:r>
      <w:r w:rsidR="005D722D">
        <w:t xml:space="preserve">predefined </w:t>
      </w:r>
      <w:r>
        <w:t xml:space="preserve">procedure for resource selection. For some of eV2X use cases, it may be useful to enable </w:t>
      </w:r>
      <w:proofErr w:type="spellStart"/>
      <w:r>
        <w:t>Uu</w:t>
      </w:r>
      <w:proofErr w:type="spellEnd"/>
      <w:r>
        <w:t xml:space="preserve"> signaling mechanism </w:t>
      </w:r>
      <w:r w:rsidR="00140B0D">
        <w:t xml:space="preserve">to </w:t>
      </w:r>
      <w:r w:rsidR="00127AFE">
        <w:t>pre</w:t>
      </w:r>
      <w:r w:rsidR="00140B0D">
        <w:t>empt</w:t>
      </w:r>
      <w:r w:rsidR="00B150F3">
        <w:t xml:space="preserve"> </w:t>
      </w:r>
      <w:r w:rsidR="00140B0D">
        <w:t xml:space="preserve">or </w:t>
      </w:r>
      <w:r w:rsidR="00127AFE">
        <w:t xml:space="preserve">reserve </w:t>
      </w:r>
      <w:proofErr w:type="spellStart"/>
      <w:r w:rsidR="00140B0D">
        <w:t>sidelink</w:t>
      </w:r>
      <w:proofErr w:type="spellEnd"/>
      <w:r w:rsidR="00140B0D">
        <w:t xml:space="preserve"> resources </w:t>
      </w:r>
      <w:r>
        <w:t xml:space="preserve">for a certain period of time in a given geographical </w:t>
      </w:r>
      <w:r w:rsidR="003D78C7">
        <w:t>area</w:t>
      </w:r>
      <w:r w:rsidR="00127AFE">
        <w:t xml:space="preserve"> which is controlled by </w:t>
      </w:r>
      <w:proofErr w:type="spellStart"/>
      <w:r w:rsidR="00127AFE">
        <w:t>gNB</w:t>
      </w:r>
      <w:proofErr w:type="spellEnd"/>
      <w:r>
        <w:t>.</w:t>
      </w:r>
      <w:r w:rsidR="00140B0D">
        <w:t xml:space="preserve"> </w:t>
      </w:r>
      <w:r w:rsidR="006A4AF6">
        <w:t xml:space="preserve">There may be different design options, how the </w:t>
      </w:r>
      <w:proofErr w:type="spellStart"/>
      <w:r w:rsidR="006A4AF6">
        <w:t>Uu</w:t>
      </w:r>
      <w:proofErr w:type="spellEnd"/>
      <w:r w:rsidR="006A4AF6">
        <w:t xml:space="preserve"> mechanism for </w:t>
      </w:r>
      <w:proofErr w:type="spellStart"/>
      <w:r w:rsidR="006A4AF6">
        <w:t>sidelink</w:t>
      </w:r>
      <w:proofErr w:type="spellEnd"/>
      <w:r w:rsidR="006A4AF6">
        <w:t xml:space="preserve"> resource reservation can be implemented</w:t>
      </w:r>
      <w:r w:rsidR="005D722D">
        <w:t>.</w:t>
      </w:r>
    </w:p>
    <w:p w14:paraId="3F942A17" w14:textId="2D3FD1F7" w:rsidR="001B4A52" w:rsidRDefault="001B4A52" w:rsidP="001B4A52">
      <w:pPr>
        <w:pStyle w:val="3GPPAgreements"/>
      </w:pPr>
      <w:proofErr w:type="spellStart"/>
      <w:r>
        <w:t>gNB</w:t>
      </w:r>
      <w:proofErr w:type="spellEnd"/>
      <w:r>
        <w:t xml:space="preserve"> </w:t>
      </w:r>
      <w:r w:rsidR="006A4AF6">
        <w:t xml:space="preserve">may </w:t>
      </w:r>
      <w:r>
        <w:t xml:space="preserve">dynamically or semi-statically </w:t>
      </w:r>
      <w:r w:rsidR="00127AFE">
        <w:t>preempt</w:t>
      </w:r>
      <w:r w:rsidR="0090758F">
        <w:t xml:space="preserve"> (indicate interrupted </w:t>
      </w:r>
      <w:proofErr w:type="spellStart"/>
      <w:r w:rsidR="0090758F">
        <w:t>sidelink</w:t>
      </w:r>
      <w:proofErr w:type="spellEnd"/>
      <w:r w:rsidR="0090758F">
        <w:t xml:space="preserve"> transmission)</w:t>
      </w:r>
      <w:r w:rsidR="00127AFE">
        <w:t xml:space="preserve"> or </w:t>
      </w:r>
      <w:r>
        <w:t xml:space="preserve">reserve </w:t>
      </w:r>
      <w:proofErr w:type="spellStart"/>
      <w:r>
        <w:t>sidelink</w:t>
      </w:r>
      <w:proofErr w:type="spellEnd"/>
      <w:r>
        <w:t xml:space="preserve"> resources in allocated resource pools</w:t>
      </w:r>
      <w:r w:rsidR="006A4AF6">
        <w:t xml:space="preserve"> </w:t>
      </w:r>
      <w:r w:rsidR="00B150F3">
        <w:t xml:space="preserve">configured for </w:t>
      </w:r>
      <w:r w:rsidR="00127AFE">
        <w:t>UE</w:t>
      </w:r>
      <w:r w:rsidR="00B150F3">
        <w:t>-</w:t>
      </w:r>
      <w:r w:rsidR="00127AFE">
        <w:t>autonomous resource allocation mode)</w:t>
      </w:r>
    </w:p>
    <w:p w14:paraId="121EDDAF" w14:textId="4345F23E" w:rsidR="001B4A52" w:rsidRDefault="001B4A52" w:rsidP="001B4A52">
      <w:pPr>
        <w:pStyle w:val="3GPPAgreements"/>
      </w:pPr>
      <w:r>
        <w:t>UE</w:t>
      </w:r>
      <w:r w:rsidR="00127AFE">
        <w:t>s</w:t>
      </w:r>
      <w:r>
        <w:t xml:space="preserve"> </w:t>
      </w:r>
      <w:r w:rsidR="006A4AF6">
        <w:t xml:space="preserve">may </w:t>
      </w:r>
      <w:r>
        <w:t xml:space="preserve">request </w:t>
      </w:r>
      <w:proofErr w:type="spellStart"/>
      <w:r>
        <w:t>gNB</w:t>
      </w:r>
      <w:proofErr w:type="spellEnd"/>
      <w:r>
        <w:t xml:space="preserve"> to reserve </w:t>
      </w:r>
      <w:proofErr w:type="spellStart"/>
      <w:r w:rsidR="00B150F3">
        <w:t>sidelink</w:t>
      </w:r>
      <w:proofErr w:type="spellEnd"/>
      <w:r w:rsidR="00B150F3">
        <w:t xml:space="preserve"> </w:t>
      </w:r>
      <w:r>
        <w:t xml:space="preserve">resources </w:t>
      </w:r>
      <w:r w:rsidR="006A4AF6">
        <w:t xml:space="preserve">in order to improve reliability of </w:t>
      </w:r>
      <w:proofErr w:type="spellStart"/>
      <w:r w:rsidR="006A4AF6">
        <w:t>sidelink</w:t>
      </w:r>
      <w:proofErr w:type="spellEnd"/>
      <w:r w:rsidR="006A4AF6">
        <w:t xml:space="preserve"> communication</w:t>
      </w:r>
      <w:r w:rsidR="00B150F3">
        <w:t xml:space="preserve"> for its own transmission</w:t>
      </w:r>
    </w:p>
    <w:p w14:paraId="5D9CE3FC" w14:textId="195E5306" w:rsidR="00263113" w:rsidRDefault="00263113" w:rsidP="001B4A52">
      <w:pPr>
        <w:pStyle w:val="3GPPAgreements"/>
      </w:pPr>
      <w:proofErr w:type="spellStart"/>
      <w:proofErr w:type="gramStart"/>
      <w:r>
        <w:t>gNB</w:t>
      </w:r>
      <w:proofErr w:type="spellEnd"/>
      <w:proofErr w:type="gramEnd"/>
      <w:r>
        <w:t xml:space="preserve"> </w:t>
      </w:r>
      <w:r w:rsidR="006A4AF6">
        <w:t xml:space="preserve">may also </w:t>
      </w:r>
      <w:r>
        <w:t xml:space="preserve">instruct </w:t>
      </w:r>
      <w:r w:rsidR="00A36954">
        <w:t xml:space="preserve">Mode-1 or Mode-2 </w:t>
      </w:r>
      <w:r>
        <w:t>UE</w:t>
      </w:r>
      <w:r w:rsidR="00A36954">
        <w:t>s</w:t>
      </w:r>
      <w:r>
        <w:t xml:space="preserve"> to transmit </w:t>
      </w:r>
      <w:proofErr w:type="spellStart"/>
      <w:r>
        <w:t>sidelink</w:t>
      </w:r>
      <w:proofErr w:type="spellEnd"/>
      <w:r>
        <w:t xml:space="preserve"> grant</w:t>
      </w:r>
      <w:r w:rsidR="00E35442">
        <w:t xml:space="preserve"> (i.e. schedule PSCCH)</w:t>
      </w:r>
      <w:r>
        <w:t xml:space="preserve"> for </w:t>
      </w:r>
      <w:r w:rsidR="006A4AF6">
        <w:t xml:space="preserve">the purpose of </w:t>
      </w:r>
      <w:proofErr w:type="spellStart"/>
      <w:r>
        <w:t>sidelink</w:t>
      </w:r>
      <w:proofErr w:type="spellEnd"/>
      <w:r>
        <w:t xml:space="preserve"> resource reservation</w:t>
      </w:r>
      <w:r w:rsidR="00E35442">
        <w:t xml:space="preserve">. This transmission may precede subsequent </w:t>
      </w:r>
      <w:proofErr w:type="spellStart"/>
      <w:r w:rsidR="00B150F3">
        <w:t>sidelink</w:t>
      </w:r>
      <w:proofErr w:type="spellEnd"/>
      <w:r w:rsidR="00B150F3">
        <w:t xml:space="preserve"> </w:t>
      </w:r>
      <w:r w:rsidR="00E35442">
        <w:t xml:space="preserve">data allocation and can be delivered through a dedicated pool for </w:t>
      </w:r>
      <w:proofErr w:type="spellStart"/>
      <w:r w:rsidR="00E35442">
        <w:t>sidelink</w:t>
      </w:r>
      <w:proofErr w:type="spellEnd"/>
      <w:r w:rsidR="00E35442">
        <w:t xml:space="preserve"> control channel resources.</w:t>
      </w:r>
    </w:p>
    <w:p w14:paraId="4200B626" w14:textId="44AA341F" w:rsidR="006A4AF6" w:rsidRDefault="00127AFE" w:rsidP="001A025D">
      <w:pPr>
        <w:pStyle w:val="3GPPText"/>
      </w:pPr>
      <w:r>
        <w:t xml:space="preserve">In order to implement </w:t>
      </w:r>
      <w:proofErr w:type="spellStart"/>
      <w:r>
        <w:t>Uu</w:t>
      </w:r>
      <w:proofErr w:type="spellEnd"/>
      <w:r>
        <w:t xml:space="preserve"> based </w:t>
      </w:r>
      <w:proofErr w:type="spellStart"/>
      <w:r>
        <w:t>sidelink</w:t>
      </w:r>
      <w:proofErr w:type="spellEnd"/>
      <w:r>
        <w:t xml:space="preserve"> resource reservation or preemption mechanisms, UEs may need to monitor predefined control channel occasions on </w:t>
      </w:r>
      <w:proofErr w:type="spellStart"/>
      <w:r>
        <w:t>Uu</w:t>
      </w:r>
      <w:proofErr w:type="spellEnd"/>
      <w:r>
        <w:t xml:space="preserve"> link and decode group common DCIs that may be associated with specific geographical areas, so that geo-casting principle is applied for reservation or preemption of </w:t>
      </w:r>
      <w:proofErr w:type="spellStart"/>
      <w:r>
        <w:t>sidelink</w:t>
      </w:r>
      <w:proofErr w:type="spellEnd"/>
      <w:r>
        <w:t xml:space="preserve"> resources over </w:t>
      </w:r>
      <w:proofErr w:type="spellStart"/>
      <w:r>
        <w:t>Uu</w:t>
      </w:r>
      <w:proofErr w:type="spellEnd"/>
      <w:r>
        <w:t xml:space="preserve"> mechanisms.</w:t>
      </w:r>
    </w:p>
    <w:p w14:paraId="28AA3298" w14:textId="77777777" w:rsidR="00AF10A5" w:rsidRPr="0011440A" w:rsidRDefault="00AF10A5" w:rsidP="0011440A">
      <w:pPr>
        <w:pStyle w:val="3GPPText"/>
      </w:pPr>
    </w:p>
    <w:p w14:paraId="5EDF9F03" w14:textId="4E801F60" w:rsidR="00AF10A5" w:rsidRDefault="00AF10A5" w:rsidP="00297D38">
      <w:pPr>
        <w:pStyle w:val="3GPPText"/>
        <w:numPr>
          <w:ilvl w:val="0"/>
          <w:numId w:val="11"/>
        </w:numPr>
      </w:pPr>
      <w:r>
        <w:t xml:space="preserve"> </w:t>
      </w:r>
    </w:p>
    <w:p w14:paraId="41F24CA5" w14:textId="43F4205A" w:rsidR="00AF10A5" w:rsidRDefault="00AF10A5" w:rsidP="00297D38">
      <w:pPr>
        <w:pStyle w:val="3GPPText"/>
        <w:numPr>
          <w:ilvl w:val="1"/>
          <w:numId w:val="11"/>
        </w:numPr>
      </w:pPr>
      <w:r w:rsidRPr="00452E77">
        <w:rPr>
          <w:b/>
        </w:rPr>
        <w:t xml:space="preserve">Study </w:t>
      </w:r>
      <w:proofErr w:type="spellStart"/>
      <w:r w:rsidRPr="00452E77">
        <w:rPr>
          <w:b/>
        </w:rPr>
        <w:t>Uu</w:t>
      </w:r>
      <w:proofErr w:type="spellEnd"/>
      <w:r w:rsidRPr="00452E77">
        <w:rPr>
          <w:b/>
        </w:rPr>
        <w:t xml:space="preserve">-based mechanisms for </w:t>
      </w:r>
      <w:proofErr w:type="spellStart"/>
      <w:r w:rsidRPr="00452E77">
        <w:rPr>
          <w:b/>
        </w:rPr>
        <w:t>sidelink</w:t>
      </w:r>
      <w:proofErr w:type="spellEnd"/>
      <w:r w:rsidRPr="00452E77">
        <w:rPr>
          <w:b/>
        </w:rPr>
        <w:t xml:space="preserve"> resource reservation and preemption</w:t>
      </w:r>
      <w:r w:rsidR="003C3481">
        <w:rPr>
          <w:b/>
        </w:rPr>
        <w:t xml:space="preserve"> including UE reporting and requests for </w:t>
      </w:r>
      <w:proofErr w:type="spellStart"/>
      <w:r w:rsidR="003C3481">
        <w:rPr>
          <w:b/>
        </w:rPr>
        <w:t>Uu</w:t>
      </w:r>
      <w:proofErr w:type="spellEnd"/>
      <w:r w:rsidR="003C3481">
        <w:rPr>
          <w:b/>
        </w:rPr>
        <w:t xml:space="preserve"> control over </w:t>
      </w:r>
      <w:proofErr w:type="spellStart"/>
      <w:r w:rsidR="003C3481">
        <w:rPr>
          <w:b/>
        </w:rPr>
        <w:t>sidelink</w:t>
      </w:r>
      <w:proofErr w:type="spellEnd"/>
    </w:p>
    <w:p w14:paraId="715EA189" w14:textId="77777777" w:rsidR="001A025D" w:rsidRPr="0011440A" w:rsidRDefault="001A025D" w:rsidP="0011440A">
      <w:pPr>
        <w:pStyle w:val="3GPPText"/>
      </w:pPr>
    </w:p>
    <w:p w14:paraId="05982F7F" w14:textId="3348E604" w:rsidR="00791343" w:rsidRDefault="00791343" w:rsidP="00E020D7">
      <w:pPr>
        <w:pStyle w:val="3GPPH3"/>
      </w:pPr>
      <w:r w:rsidRPr="00791343">
        <w:t>UE Measurements</w:t>
      </w:r>
      <w:r w:rsidR="006057AB">
        <w:t xml:space="preserve"> and Reporting</w:t>
      </w:r>
    </w:p>
    <w:p w14:paraId="6373EF32" w14:textId="0E41DC01" w:rsidR="006057AB" w:rsidRPr="006057AB" w:rsidRDefault="006057AB" w:rsidP="006057AB">
      <w:pPr>
        <w:pStyle w:val="3GPPText"/>
        <w:rPr>
          <w:lang w:val="en-GB"/>
        </w:rPr>
      </w:pPr>
      <w:r>
        <w:rPr>
          <w:lang w:val="en-GB"/>
        </w:rPr>
        <w:t xml:space="preserve">In order to manage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resources, RAN1 agreed to support UE assistance signalling on UE geographic information and V2X traffic related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057AB" w14:paraId="50D4406F" w14:textId="77777777" w:rsidTr="006057AB">
        <w:tc>
          <w:tcPr>
            <w:tcW w:w="9962" w:type="dxa"/>
          </w:tcPr>
          <w:p w14:paraId="5189EDF9" w14:textId="77777777" w:rsidR="006057AB" w:rsidRPr="00D83258" w:rsidRDefault="006057AB" w:rsidP="00297D38">
            <w:pPr>
              <w:pStyle w:val="3GPPAgreements"/>
              <w:numPr>
                <w:ilvl w:val="0"/>
                <w:numId w:val="12"/>
              </w:numPr>
            </w:pPr>
            <w:r w:rsidRPr="00D83258">
              <w:t xml:space="preserve">NR supports that UE reports assistance information to the </w:t>
            </w:r>
            <w:proofErr w:type="spellStart"/>
            <w:r w:rsidRPr="00D83258">
              <w:t>gNB</w:t>
            </w:r>
            <w:proofErr w:type="spellEnd"/>
            <w:r w:rsidRPr="00D83258">
              <w:t>, consisting of at least (with details FFS):</w:t>
            </w:r>
          </w:p>
          <w:p w14:paraId="337B59B3" w14:textId="77777777" w:rsidR="006057AB" w:rsidRPr="00D83258" w:rsidRDefault="006057AB" w:rsidP="00297D38">
            <w:pPr>
              <w:pStyle w:val="3GPPAgreements"/>
              <w:numPr>
                <w:ilvl w:val="1"/>
                <w:numId w:val="12"/>
              </w:numPr>
            </w:pPr>
            <w:r w:rsidRPr="00D83258">
              <w:t xml:space="preserve">UE-related geographic information (e.g., position). </w:t>
            </w:r>
          </w:p>
          <w:p w14:paraId="72B2CFA1" w14:textId="403D2CDB" w:rsidR="006057AB" w:rsidRDefault="006057AB" w:rsidP="00297D38">
            <w:pPr>
              <w:pStyle w:val="3GPPAgreements"/>
              <w:numPr>
                <w:ilvl w:val="1"/>
                <w:numId w:val="12"/>
              </w:numPr>
              <w:rPr>
                <w:lang w:val="en-GB"/>
              </w:rPr>
            </w:pPr>
            <w:r w:rsidRPr="00D83258">
              <w:t xml:space="preserve">Reports of </w:t>
            </w:r>
            <w:proofErr w:type="spellStart"/>
            <w:r w:rsidRPr="00D83258">
              <w:t>Uu</w:t>
            </w:r>
            <w:proofErr w:type="spellEnd"/>
            <w:r w:rsidRPr="00D83258">
              <w:t xml:space="preserve"> V2X traffic-related information (at least for periodic traffic)</w:t>
            </w:r>
          </w:p>
        </w:tc>
      </w:tr>
    </w:tbl>
    <w:p w14:paraId="12003B1A" w14:textId="3D220A50" w:rsidR="00140B0D" w:rsidRDefault="006057AB" w:rsidP="006057AB">
      <w:pPr>
        <w:pStyle w:val="3GPPText"/>
      </w:pPr>
      <w:r>
        <w:rPr>
          <w:lang w:val="en-GB"/>
        </w:rPr>
        <w:t xml:space="preserve">In our view, UE should also </w:t>
      </w:r>
      <w:r w:rsidR="00F82161">
        <w:rPr>
          <w:lang w:val="en-GB"/>
        </w:rPr>
        <w:t xml:space="preserve">be </w:t>
      </w:r>
      <w:r>
        <w:rPr>
          <w:lang w:val="en-GB"/>
        </w:rPr>
        <w:t xml:space="preserve">able to provide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physical layer measurements which</w:t>
      </w:r>
      <w:r w:rsidR="00E020D7">
        <w:t xml:space="preserve"> are also critical to assists </w:t>
      </w:r>
      <w:proofErr w:type="spellStart"/>
      <w:r w:rsidR="00E020D7">
        <w:t>gNB</w:t>
      </w:r>
      <w:proofErr w:type="spellEnd"/>
      <w:r w:rsidR="00E020D7">
        <w:t xml:space="preserve"> scheduling decisions </w:t>
      </w:r>
      <w:r w:rsidR="00AE5AF7">
        <w:t xml:space="preserve">and resource allocation </w:t>
      </w:r>
      <w:r w:rsidR="00E020D7">
        <w:t xml:space="preserve">for </w:t>
      </w:r>
      <w:proofErr w:type="spellStart"/>
      <w:r w:rsidR="00E020D7">
        <w:t>sidelink</w:t>
      </w:r>
      <w:proofErr w:type="spellEnd"/>
      <w:r w:rsidR="00E020D7">
        <w:t xml:space="preserve"> transmissions.</w:t>
      </w:r>
      <w:r w:rsidR="00AF12A5">
        <w:t xml:space="preserve"> The indication of channel busy ratio (CBR)</w:t>
      </w:r>
      <w:r w:rsidR="00AE5AF7">
        <w:t xml:space="preserve">, </w:t>
      </w:r>
      <w:r w:rsidR="00AF12A5">
        <w:t xml:space="preserve">more detailed reporting on occupied or available candidate </w:t>
      </w:r>
      <w:proofErr w:type="spellStart"/>
      <w:r w:rsidR="00AE5AF7">
        <w:t>sidelink</w:t>
      </w:r>
      <w:proofErr w:type="spellEnd"/>
      <w:r w:rsidR="00AE5AF7">
        <w:t xml:space="preserve"> </w:t>
      </w:r>
      <w:r w:rsidR="00AF12A5">
        <w:t xml:space="preserve">resources </w:t>
      </w:r>
      <w:r>
        <w:t xml:space="preserve">including SL-RSRP/SL-RSSI levels </w:t>
      </w:r>
      <w:r w:rsidR="00AF12A5">
        <w:t xml:space="preserve">can </w:t>
      </w:r>
      <w:r w:rsidR="00174C40">
        <w:t xml:space="preserve">assist </w:t>
      </w:r>
      <w:proofErr w:type="spellStart"/>
      <w:r w:rsidR="00AF12A5">
        <w:t>gNB</w:t>
      </w:r>
      <w:proofErr w:type="spellEnd"/>
      <w:r w:rsidR="00AF12A5">
        <w:t xml:space="preserve"> to make </w:t>
      </w:r>
      <w:r w:rsidR="00174C40">
        <w:t xml:space="preserve">more </w:t>
      </w:r>
      <w:r w:rsidR="00AF12A5">
        <w:t xml:space="preserve">accurate decisions on </w:t>
      </w:r>
      <w:proofErr w:type="spellStart"/>
      <w:r w:rsidR="00AE5AF7">
        <w:t>sidelink</w:t>
      </w:r>
      <w:proofErr w:type="spellEnd"/>
      <w:r w:rsidR="00AE5AF7">
        <w:t xml:space="preserve"> </w:t>
      </w:r>
      <w:r w:rsidR="00AF12A5">
        <w:t xml:space="preserve">scheduling. The specific measurement that should be conducted by UE and </w:t>
      </w:r>
      <w:r w:rsidR="00174C40">
        <w:t xml:space="preserve">can be </w:t>
      </w:r>
      <w:r w:rsidR="00AF12A5">
        <w:t xml:space="preserve">reported to </w:t>
      </w:r>
      <w:proofErr w:type="spellStart"/>
      <w:r w:rsidR="00AF12A5">
        <w:t>gNB</w:t>
      </w:r>
      <w:proofErr w:type="spellEnd"/>
      <w:r w:rsidR="00AF12A5">
        <w:t xml:space="preserve"> </w:t>
      </w:r>
      <w:r w:rsidR="00174C40">
        <w:t xml:space="preserve">may </w:t>
      </w:r>
      <w:r w:rsidR="00AF12A5">
        <w:t xml:space="preserve">be discussed </w:t>
      </w:r>
      <w:r w:rsidR="00AE5AF7">
        <w:t xml:space="preserve">at a </w:t>
      </w:r>
      <w:r w:rsidR="00AF12A5">
        <w:t xml:space="preserve">later </w:t>
      </w:r>
      <w:r w:rsidR="00AE5AF7">
        <w:t xml:space="preserve">stage </w:t>
      </w:r>
      <w:r w:rsidR="00AF12A5">
        <w:t xml:space="preserve">once further progress is made on </w:t>
      </w:r>
      <w:proofErr w:type="spellStart"/>
      <w:r w:rsidR="00AE5AF7">
        <w:t>sidelink</w:t>
      </w:r>
      <w:proofErr w:type="spellEnd"/>
      <w:r w:rsidR="00AE5AF7">
        <w:t xml:space="preserve"> physical structure and </w:t>
      </w:r>
      <w:r w:rsidR="00AF12A5">
        <w:t>resource allocation.</w:t>
      </w:r>
    </w:p>
    <w:p w14:paraId="584829AE" w14:textId="77777777" w:rsidR="006057AB" w:rsidRDefault="006057AB" w:rsidP="006057AB">
      <w:pPr>
        <w:pStyle w:val="3GPPAgreements"/>
        <w:numPr>
          <w:ilvl w:val="0"/>
          <w:numId w:val="0"/>
        </w:numPr>
      </w:pPr>
    </w:p>
    <w:p w14:paraId="41241943" w14:textId="686648DB" w:rsidR="00AE5AF7" w:rsidRPr="00791343" w:rsidRDefault="00AE5AF7" w:rsidP="00AE5AF7">
      <w:pPr>
        <w:pStyle w:val="3GPPH3"/>
      </w:pPr>
      <w:r w:rsidRPr="00791343">
        <w:t xml:space="preserve">UE </w:t>
      </w:r>
      <w:r>
        <w:t>Requests</w:t>
      </w:r>
      <w:r w:rsidR="00625B6B">
        <w:t xml:space="preserve"> for </w:t>
      </w:r>
      <w:proofErr w:type="spellStart"/>
      <w:r w:rsidR="00625B6B">
        <w:t>Sidelink</w:t>
      </w:r>
      <w:proofErr w:type="spellEnd"/>
      <w:r w:rsidR="00625B6B">
        <w:t xml:space="preserve"> Radio Resource Management</w:t>
      </w:r>
    </w:p>
    <w:p w14:paraId="01AF678C" w14:textId="738C8A75" w:rsidR="00AE5AF7" w:rsidRDefault="006057AB" w:rsidP="00625B6B">
      <w:pPr>
        <w:pStyle w:val="3GPPText"/>
      </w:pPr>
      <w:r>
        <w:t xml:space="preserve">As we discussed in the previous sections for eV2X </w:t>
      </w:r>
      <w:r w:rsidR="00625B6B">
        <w:t xml:space="preserve">scenarios, it may be desirable to have mechanism when UE can request </w:t>
      </w:r>
      <w:proofErr w:type="spellStart"/>
      <w:r w:rsidR="00625B6B">
        <w:t>gNB</w:t>
      </w:r>
      <w:proofErr w:type="spellEnd"/>
      <w:r w:rsidR="00625B6B">
        <w:t xml:space="preserve"> to assist in </w:t>
      </w:r>
      <w:proofErr w:type="spellStart"/>
      <w:r w:rsidR="00625B6B">
        <w:t>sidelink</w:t>
      </w:r>
      <w:proofErr w:type="spellEnd"/>
      <w:r w:rsidR="00625B6B">
        <w:t xml:space="preserve"> radio-resource management, so that </w:t>
      </w:r>
      <w:proofErr w:type="spellStart"/>
      <w:r w:rsidR="00625B6B">
        <w:t>gNB</w:t>
      </w:r>
      <w:proofErr w:type="spellEnd"/>
      <w:r w:rsidR="00625B6B">
        <w:t xml:space="preserve"> can utilize </w:t>
      </w:r>
      <w:proofErr w:type="spellStart"/>
      <w:r w:rsidR="00625B6B">
        <w:t>Uu</w:t>
      </w:r>
      <w:proofErr w:type="spellEnd"/>
      <w:r w:rsidR="00625B6B">
        <w:t xml:space="preserve"> signaling for pre-emption or reservation of </w:t>
      </w:r>
      <w:proofErr w:type="spellStart"/>
      <w:r w:rsidR="00625B6B">
        <w:t>sidelink</w:t>
      </w:r>
      <w:proofErr w:type="spellEnd"/>
      <w:r w:rsidR="00625B6B">
        <w:t xml:space="preserve"> resources. This requests may be expected from UEs in case of high priority traffic with high target reliability requirements, especially in the cases when </w:t>
      </w:r>
      <w:proofErr w:type="spellStart"/>
      <w:r w:rsidR="00625B6B">
        <w:t>sidelink</w:t>
      </w:r>
      <w:proofErr w:type="spellEnd"/>
      <w:r w:rsidR="00625B6B">
        <w:t xml:space="preserve"> radio-environment is </w:t>
      </w:r>
      <w:r>
        <w:t xml:space="preserve">fully </w:t>
      </w:r>
      <w:r w:rsidR="00625B6B">
        <w:t>congested.</w:t>
      </w:r>
    </w:p>
    <w:p w14:paraId="61BFC98A" w14:textId="77777777" w:rsidR="006C1AC0" w:rsidRPr="00F43F4C" w:rsidRDefault="006C1AC0" w:rsidP="00F43F4C">
      <w:pPr>
        <w:pStyle w:val="3GPPText"/>
      </w:pPr>
    </w:p>
    <w:p w14:paraId="6C370F80" w14:textId="77777777" w:rsidR="006C1AC0" w:rsidRDefault="006C1AC0" w:rsidP="00297D38">
      <w:pPr>
        <w:pStyle w:val="3GPPText"/>
        <w:numPr>
          <w:ilvl w:val="0"/>
          <w:numId w:val="11"/>
        </w:numPr>
      </w:pPr>
      <w:r>
        <w:t xml:space="preserve"> </w:t>
      </w:r>
    </w:p>
    <w:p w14:paraId="71A8AF20" w14:textId="72271654" w:rsidR="006057AB" w:rsidRPr="006057AB" w:rsidRDefault="006057AB" w:rsidP="00297D38">
      <w:pPr>
        <w:pStyle w:val="3GPPText"/>
        <w:numPr>
          <w:ilvl w:val="1"/>
          <w:numId w:val="11"/>
        </w:numPr>
        <w:rPr>
          <w:b/>
        </w:rPr>
      </w:pPr>
      <w:r w:rsidRPr="006057AB">
        <w:rPr>
          <w:b/>
        </w:rPr>
        <w:t xml:space="preserve">Support UE reporting of </w:t>
      </w:r>
      <w:proofErr w:type="spellStart"/>
      <w:r w:rsidRPr="006057AB">
        <w:rPr>
          <w:b/>
        </w:rPr>
        <w:t>sidelink</w:t>
      </w:r>
      <w:proofErr w:type="spellEnd"/>
      <w:r w:rsidRPr="006057AB">
        <w:rPr>
          <w:b/>
        </w:rPr>
        <w:t xml:space="preserve"> physical layer measurement such as SL-RSPR and SL-RSSI on predefined </w:t>
      </w:r>
      <w:proofErr w:type="spellStart"/>
      <w:r w:rsidRPr="006057AB">
        <w:rPr>
          <w:b/>
        </w:rPr>
        <w:t>sidelink</w:t>
      </w:r>
      <w:proofErr w:type="spellEnd"/>
      <w:r w:rsidRPr="006057AB">
        <w:rPr>
          <w:b/>
        </w:rPr>
        <w:t xml:space="preserve"> resources</w:t>
      </w:r>
    </w:p>
    <w:p w14:paraId="04B1E63A" w14:textId="59FB5C98" w:rsidR="006C1AC0" w:rsidRPr="006C1AC0" w:rsidRDefault="006C1AC0" w:rsidP="00297D38">
      <w:pPr>
        <w:pStyle w:val="3GPPText"/>
        <w:numPr>
          <w:ilvl w:val="1"/>
          <w:numId w:val="11"/>
        </w:numPr>
      </w:pPr>
      <w:r w:rsidRPr="0011440A">
        <w:rPr>
          <w:b/>
        </w:rPr>
        <w:t xml:space="preserve">Study </w:t>
      </w:r>
      <w:r w:rsidR="006057AB">
        <w:rPr>
          <w:b/>
        </w:rPr>
        <w:t xml:space="preserve">NR V2X </w:t>
      </w:r>
      <w:r w:rsidRPr="0011440A">
        <w:rPr>
          <w:b/>
        </w:rPr>
        <w:t xml:space="preserve">enhancements </w:t>
      </w:r>
      <w:r w:rsidR="006057AB">
        <w:rPr>
          <w:b/>
        </w:rPr>
        <w:t xml:space="preserve">when </w:t>
      </w:r>
      <w:r w:rsidRPr="0011440A">
        <w:rPr>
          <w:b/>
        </w:rPr>
        <w:t xml:space="preserve">UE </w:t>
      </w:r>
      <w:r w:rsidR="006057AB">
        <w:rPr>
          <w:b/>
        </w:rPr>
        <w:t xml:space="preserve">request </w:t>
      </w:r>
      <w:proofErr w:type="spellStart"/>
      <w:r w:rsidR="006057AB">
        <w:rPr>
          <w:b/>
        </w:rPr>
        <w:t>gNB</w:t>
      </w:r>
      <w:proofErr w:type="spellEnd"/>
      <w:r w:rsidR="006057AB">
        <w:rPr>
          <w:b/>
        </w:rPr>
        <w:t xml:space="preserve"> </w:t>
      </w:r>
      <w:r w:rsidRPr="0011440A">
        <w:rPr>
          <w:b/>
        </w:rPr>
        <w:t xml:space="preserve">to facilitate </w:t>
      </w:r>
      <w:r w:rsidR="006057AB">
        <w:rPr>
          <w:b/>
        </w:rPr>
        <w:t xml:space="preserve">in </w:t>
      </w:r>
      <w:r w:rsidRPr="0011440A">
        <w:rPr>
          <w:b/>
        </w:rPr>
        <w:t xml:space="preserve">NR </w:t>
      </w:r>
      <w:proofErr w:type="spellStart"/>
      <w:r w:rsidRPr="0011440A">
        <w:rPr>
          <w:b/>
        </w:rPr>
        <w:t>Uu</w:t>
      </w:r>
      <w:proofErr w:type="spellEnd"/>
      <w:r w:rsidRPr="0011440A">
        <w:rPr>
          <w:b/>
        </w:rPr>
        <w:t xml:space="preserve"> based management of </w:t>
      </w:r>
      <w:proofErr w:type="spellStart"/>
      <w:r w:rsidRPr="0011440A">
        <w:rPr>
          <w:b/>
        </w:rPr>
        <w:t>sidelink</w:t>
      </w:r>
      <w:proofErr w:type="spellEnd"/>
      <w:r w:rsidRPr="0011440A">
        <w:rPr>
          <w:b/>
        </w:rPr>
        <w:t xml:space="preserve"> radio-resources</w:t>
      </w:r>
    </w:p>
    <w:p w14:paraId="26BEA020" w14:textId="77777777" w:rsidR="0011440A" w:rsidRPr="00F43F4C" w:rsidRDefault="0011440A" w:rsidP="00F43F4C">
      <w:pPr>
        <w:pStyle w:val="3GPPText"/>
      </w:pPr>
    </w:p>
    <w:p w14:paraId="7EF2CA17" w14:textId="08619969" w:rsidR="00DF5D64" w:rsidRDefault="00FC0FC2" w:rsidP="00DF5D64">
      <w:pPr>
        <w:pStyle w:val="Heading2"/>
      </w:pPr>
      <w:r>
        <w:t>Switching b/w Resource Allocation Modes</w:t>
      </w:r>
    </w:p>
    <w:p w14:paraId="3AB189B7" w14:textId="0B606EE2" w:rsidR="00AE5AF7" w:rsidRDefault="00F76A31" w:rsidP="000F1110">
      <w:pPr>
        <w:pStyle w:val="3GPPText"/>
        <w:rPr>
          <w:lang w:val="en-GB"/>
        </w:rPr>
      </w:pPr>
      <w:r>
        <w:rPr>
          <w:lang w:val="en-GB"/>
        </w:rPr>
        <w:t xml:space="preserve">Another mechanism </w:t>
      </w:r>
      <w:r w:rsidR="00FC0FC2">
        <w:rPr>
          <w:lang w:val="en-GB"/>
        </w:rPr>
        <w:t xml:space="preserve">for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</w:t>
      </w:r>
      <w:r w:rsidR="00FC0FC2">
        <w:rPr>
          <w:lang w:val="en-GB"/>
        </w:rPr>
        <w:t xml:space="preserve">control </w:t>
      </w:r>
      <w:r>
        <w:rPr>
          <w:lang w:val="en-GB"/>
        </w:rPr>
        <w:t xml:space="preserve">is to </w:t>
      </w:r>
      <w:r w:rsidR="00BF5CFD">
        <w:rPr>
          <w:lang w:val="en-GB"/>
        </w:rPr>
        <w:t xml:space="preserve">enable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signalling</w:t>
      </w:r>
      <w:r w:rsidR="00174C40">
        <w:rPr>
          <w:lang w:val="en-GB"/>
        </w:rPr>
        <w:t xml:space="preserve"> (dynamic or semi-static) </w:t>
      </w:r>
      <w:r>
        <w:rPr>
          <w:lang w:val="en-GB"/>
        </w:rPr>
        <w:t>for UE switching</w:t>
      </w:r>
      <w:r w:rsidR="00174C40">
        <w:rPr>
          <w:lang w:val="en-GB"/>
        </w:rPr>
        <w:t xml:space="preserve"> </w:t>
      </w:r>
      <w:r w:rsidR="00BF5CFD">
        <w:rPr>
          <w:lang w:val="en-GB"/>
        </w:rPr>
        <w:t>between</w:t>
      </w:r>
      <w:r w:rsidR="00174C40">
        <w:rPr>
          <w:lang w:val="en-GB"/>
        </w:rPr>
        <w:t xml:space="preserve"> </w:t>
      </w:r>
      <w:proofErr w:type="spellStart"/>
      <w:r w:rsidR="00DF5D64">
        <w:rPr>
          <w:lang w:val="en-GB"/>
        </w:rPr>
        <w:t>gNB</w:t>
      </w:r>
      <w:proofErr w:type="spellEnd"/>
      <w:r>
        <w:rPr>
          <w:lang w:val="en-GB"/>
        </w:rPr>
        <w:t>-controlled</w:t>
      </w:r>
      <w:r w:rsidR="00BF1D1D">
        <w:rPr>
          <w:lang w:val="en-GB"/>
        </w:rPr>
        <w:t xml:space="preserve"> (Mode-1)</w:t>
      </w:r>
      <w:r>
        <w:rPr>
          <w:lang w:val="en-GB"/>
        </w:rPr>
        <w:t xml:space="preserve"> to UE-autonomous </w:t>
      </w:r>
      <w:r w:rsidR="00BF1D1D">
        <w:rPr>
          <w:lang w:val="en-GB"/>
        </w:rPr>
        <w:t xml:space="preserve">(Mode-2) </w:t>
      </w:r>
      <w:r>
        <w:rPr>
          <w:lang w:val="en-GB"/>
        </w:rPr>
        <w:t>resource allocation modes</w:t>
      </w:r>
      <w:r w:rsidR="00174C40">
        <w:rPr>
          <w:lang w:val="en-GB"/>
        </w:rPr>
        <w:t xml:space="preserve"> and vice versa</w:t>
      </w:r>
      <w:r>
        <w:rPr>
          <w:lang w:val="en-GB"/>
        </w:rPr>
        <w:t>.</w:t>
      </w:r>
      <w:r w:rsidR="00625B6B">
        <w:rPr>
          <w:lang w:val="en-GB"/>
        </w:rPr>
        <w:t xml:space="preserve"> There may be various situations/conditions when such signalling can be beneficial. The priority and reliability of </w:t>
      </w:r>
      <w:proofErr w:type="spellStart"/>
      <w:r w:rsidR="00625B6B">
        <w:rPr>
          <w:lang w:val="en-GB"/>
        </w:rPr>
        <w:t>sidelink</w:t>
      </w:r>
      <w:proofErr w:type="spellEnd"/>
      <w:r w:rsidR="00625B6B">
        <w:rPr>
          <w:lang w:val="en-GB"/>
        </w:rPr>
        <w:t xml:space="preserve"> transmission is one of the considerations. Another consideration is the loading on </w:t>
      </w:r>
      <w:proofErr w:type="spellStart"/>
      <w:r w:rsidR="00625B6B">
        <w:rPr>
          <w:lang w:val="en-GB"/>
        </w:rPr>
        <w:t>Uu</w:t>
      </w:r>
      <w:proofErr w:type="spellEnd"/>
      <w:r w:rsidR="00625B6B">
        <w:rPr>
          <w:lang w:val="en-GB"/>
        </w:rPr>
        <w:t xml:space="preserve"> link, </w:t>
      </w:r>
      <w:r w:rsidR="0090758F">
        <w:rPr>
          <w:lang w:val="en-GB"/>
        </w:rPr>
        <w:t>s</w:t>
      </w:r>
      <w:r w:rsidR="00625B6B">
        <w:rPr>
          <w:lang w:val="en-GB"/>
        </w:rPr>
        <w:t>o</w:t>
      </w:r>
      <w:r w:rsidR="0090758F">
        <w:rPr>
          <w:lang w:val="en-GB"/>
        </w:rPr>
        <w:t xml:space="preserve"> that </w:t>
      </w:r>
      <w:proofErr w:type="spellStart"/>
      <w:r w:rsidR="0090758F">
        <w:rPr>
          <w:lang w:val="en-GB"/>
        </w:rPr>
        <w:t>gNB</w:t>
      </w:r>
      <w:proofErr w:type="spellEnd"/>
      <w:r w:rsidR="0090758F">
        <w:rPr>
          <w:lang w:val="en-GB"/>
        </w:rPr>
        <w:t xml:space="preserve"> may prioritize </w:t>
      </w:r>
      <w:r w:rsidR="00174C40">
        <w:rPr>
          <w:lang w:val="en-GB"/>
        </w:rPr>
        <w:t xml:space="preserve">other </w:t>
      </w:r>
      <w:proofErr w:type="spellStart"/>
      <w:r w:rsidR="0090758F">
        <w:rPr>
          <w:lang w:val="en-GB"/>
        </w:rPr>
        <w:t>Uu</w:t>
      </w:r>
      <w:proofErr w:type="spellEnd"/>
      <w:r w:rsidR="0090758F">
        <w:rPr>
          <w:lang w:val="en-GB"/>
        </w:rPr>
        <w:t xml:space="preserve"> transmissions </w:t>
      </w:r>
      <w:r w:rsidR="00174C40">
        <w:rPr>
          <w:lang w:val="en-GB"/>
        </w:rPr>
        <w:t xml:space="preserve">rather than </w:t>
      </w:r>
      <w:proofErr w:type="spellStart"/>
      <w:r w:rsidR="0090758F">
        <w:rPr>
          <w:lang w:val="en-GB"/>
        </w:rPr>
        <w:t>sidelink</w:t>
      </w:r>
      <w:proofErr w:type="spellEnd"/>
      <w:r w:rsidR="0090758F">
        <w:rPr>
          <w:lang w:val="en-GB"/>
        </w:rPr>
        <w:t xml:space="preserve"> </w:t>
      </w:r>
      <w:r w:rsidR="00174C40">
        <w:rPr>
          <w:lang w:val="en-GB"/>
        </w:rPr>
        <w:t xml:space="preserve">scheduling at least </w:t>
      </w:r>
      <w:r w:rsidR="0090758F">
        <w:rPr>
          <w:lang w:val="en-GB"/>
        </w:rPr>
        <w:t xml:space="preserve">until </w:t>
      </w:r>
      <w:proofErr w:type="spellStart"/>
      <w:r w:rsidR="0090758F">
        <w:rPr>
          <w:lang w:val="en-GB"/>
        </w:rPr>
        <w:t>Uu</w:t>
      </w:r>
      <w:proofErr w:type="spellEnd"/>
      <w:r w:rsidR="0090758F">
        <w:rPr>
          <w:lang w:val="en-GB"/>
        </w:rPr>
        <w:t xml:space="preserve"> loading is stabilized.</w:t>
      </w:r>
    </w:p>
    <w:p w14:paraId="684BA2F5" w14:textId="77777777" w:rsidR="0011440A" w:rsidRDefault="0011440A" w:rsidP="000F1110">
      <w:pPr>
        <w:pStyle w:val="3GPPText"/>
        <w:rPr>
          <w:lang w:val="en-GB"/>
        </w:rPr>
      </w:pPr>
    </w:p>
    <w:p w14:paraId="2FCC53BC" w14:textId="77777777" w:rsidR="006C1AC0" w:rsidRDefault="006C1AC0" w:rsidP="00297D38">
      <w:pPr>
        <w:pStyle w:val="3GPPText"/>
        <w:numPr>
          <w:ilvl w:val="0"/>
          <w:numId w:val="11"/>
        </w:numPr>
      </w:pPr>
      <w:r>
        <w:t xml:space="preserve"> </w:t>
      </w:r>
    </w:p>
    <w:p w14:paraId="229F078C" w14:textId="77E6CFD4" w:rsidR="006C1AC0" w:rsidRPr="006C1AC0" w:rsidRDefault="006C1AC0" w:rsidP="00297D38">
      <w:pPr>
        <w:pStyle w:val="3GPPText"/>
        <w:numPr>
          <w:ilvl w:val="1"/>
          <w:numId w:val="11"/>
        </w:numPr>
      </w:pPr>
      <w:r w:rsidRPr="00452E77">
        <w:rPr>
          <w:b/>
        </w:rPr>
        <w:t xml:space="preserve">Study benefits of </w:t>
      </w:r>
      <w:proofErr w:type="spellStart"/>
      <w:r w:rsidRPr="00452E77">
        <w:rPr>
          <w:b/>
        </w:rPr>
        <w:t>Uu</w:t>
      </w:r>
      <w:proofErr w:type="spellEnd"/>
      <w:r w:rsidRPr="00452E77">
        <w:rPr>
          <w:b/>
        </w:rPr>
        <w:t xml:space="preserve">-based switching b/w </w:t>
      </w:r>
      <w:proofErr w:type="spellStart"/>
      <w:r w:rsidRPr="00452E77">
        <w:rPr>
          <w:b/>
        </w:rPr>
        <w:t>gNB</w:t>
      </w:r>
      <w:proofErr w:type="spellEnd"/>
      <w:r w:rsidRPr="00452E77">
        <w:rPr>
          <w:b/>
        </w:rPr>
        <w:t>-controlled</w:t>
      </w:r>
      <w:r w:rsidR="006057AB">
        <w:rPr>
          <w:b/>
        </w:rPr>
        <w:t xml:space="preserve"> (Mode-1)</w:t>
      </w:r>
      <w:r w:rsidRPr="00452E77">
        <w:rPr>
          <w:b/>
        </w:rPr>
        <w:t xml:space="preserve"> and UE-autonomous </w:t>
      </w:r>
      <w:r w:rsidR="006057AB">
        <w:rPr>
          <w:b/>
        </w:rPr>
        <w:t xml:space="preserve">(Mode-2) </w:t>
      </w:r>
      <w:proofErr w:type="spellStart"/>
      <w:r w:rsidRPr="00452E77">
        <w:rPr>
          <w:b/>
        </w:rPr>
        <w:t>sidelink</w:t>
      </w:r>
      <w:proofErr w:type="spellEnd"/>
      <w:r w:rsidRPr="00452E77">
        <w:rPr>
          <w:b/>
        </w:rPr>
        <w:t xml:space="preserve"> resource allocation modes</w:t>
      </w:r>
    </w:p>
    <w:p w14:paraId="50AC5DF0" w14:textId="77777777" w:rsidR="00452E77" w:rsidRPr="00A75A54" w:rsidRDefault="00452E77" w:rsidP="001A025D">
      <w:pPr>
        <w:pStyle w:val="3GPPText"/>
      </w:pPr>
    </w:p>
    <w:p w14:paraId="47FD161C" w14:textId="40A78A83" w:rsidR="00AE5AF7" w:rsidRDefault="00AE5AF7" w:rsidP="00AE5AF7">
      <w:pPr>
        <w:pStyle w:val="Heading2"/>
      </w:pPr>
      <w:proofErr w:type="spellStart"/>
      <w:r w:rsidRPr="00AE5AF7">
        <w:t>Uu</w:t>
      </w:r>
      <w:proofErr w:type="spellEnd"/>
      <w:r w:rsidRPr="00AE5AF7">
        <w:t xml:space="preserve">-based </w:t>
      </w:r>
      <w:r>
        <w:t>M</w:t>
      </w:r>
      <w:r w:rsidRPr="00AE5AF7">
        <w:t xml:space="preserve">echanisms for </w:t>
      </w:r>
      <w:proofErr w:type="spellStart"/>
      <w:r>
        <w:t>S</w:t>
      </w:r>
      <w:r w:rsidRPr="00AE5AF7">
        <w:t>idelink</w:t>
      </w:r>
      <w:proofErr w:type="spellEnd"/>
      <w:r w:rsidRPr="00AE5AF7">
        <w:t xml:space="preserve"> </w:t>
      </w:r>
      <w:r>
        <w:t>P</w:t>
      </w:r>
      <w:r w:rsidRPr="00AE5AF7">
        <w:t xml:space="preserve">ower or </w:t>
      </w:r>
      <w:r>
        <w:t>C</w:t>
      </w:r>
      <w:r w:rsidRPr="00AE5AF7">
        <w:t xml:space="preserve">ongestion </w:t>
      </w:r>
      <w:r>
        <w:t>C</w:t>
      </w:r>
      <w:r w:rsidRPr="00AE5AF7">
        <w:t>ontrol</w:t>
      </w:r>
    </w:p>
    <w:p w14:paraId="27FC3013" w14:textId="55BFB1F6" w:rsidR="000920BC" w:rsidRDefault="0090758F" w:rsidP="000F1110">
      <w:pPr>
        <w:pStyle w:val="3GPPText"/>
        <w:rPr>
          <w:lang w:val="en-GB"/>
        </w:rPr>
      </w:pPr>
      <w:r>
        <w:rPr>
          <w:lang w:val="en-GB"/>
        </w:rPr>
        <w:t xml:space="preserve">Finally,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interface can be enhanced to enable control of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transmission power or take a role in a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congestion control.</w:t>
      </w:r>
      <w:r w:rsidR="00E246FC">
        <w:rPr>
          <w:lang w:val="en-GB"/>
        </w:rPr>
        <w:t xml:space="preserve"> </w:t>
      </w:r>
      <w:r w:rsidR="00052F0A" w:rsidRPr="000920BC">
        <w:rPr>
          <w:lang w:val="en-GB"/>
        </w:rPr>
        <w:t xml:space="preserve">The </w:t>
      </w:r>
      <w:proofErr w:type="spellStart"/>
      <w:r w:rsidR="00052F0A" w:rsidRPr="000920BC">
        <w:rPr>
          <w:lang w:val="en-GB"/>
        </w:rPr>
        <w:t>sidelink</w:t>
      </w:r>
      <w:proofErr w:type="spellEnd"/>
      <w:r w:rsidR="00052F0A" w:rsidRPr="000920BC">
        <w:rPr>
          <w:lang w:val="en-GB"/>
        </w:rPr>
        <w:t xml:space="preserve"> power control </w:t>
      </w:r>
      <w:r w:rsidR="000920BC" w:rsidRPr="000920BC">
        <w:rPr>
          <w:lang w:val="en-GB"/>
        </w:rPr>
        <w:t xml:space="preserve">can be beneficial for unicast communication or </w:t>
      </w:r>
      <w:r w:rsidR="000920BC">
        <w:rPr>
          <w:lang w:val="en-GB"/>
        </w:rPr>
        <w:t xml:space="preserve">for </w:t>
      </w:r>
      <w:r w:rsidR="000920BC" w:rsidRPr="000920BC">
        <w:rPr>
          <w:lang w:val="en-GB"/>
        </w:rPr>
        <w:t xml:space="preserve">coexistence </w:t>
      </w:r>
      <w:r w:rsidR="000920BC">
        <w:rPr>
          <w:lang w:val="en-GB"/>
        </w:rPr>
        <w:t xml:space="preserve">purposes considering operation in licensed spectrum with </w:t>
      </w:r>
      <w:proofErr w:type="spellStart"/>
      <w:r w:rsidR="000920BC">
        <w:rPr>
          <w:lang w:val="en-GB"/>
        </w:rPr>
        <w:t>Uu</w:t>
      </w:r>
      <w:proofErr w:type="spellEnd"/>
      <w:r w:rsidR="000920BC">
        <w:rPr>
          <w:lang w:val="en-GB"/>
        </w:rPr>
        <w:t xml:space="preserve"> UL or coexistence with other technologies operating in adjacent channels or sharing the same channel. </w:t>
      </w:r>
    </w:p>
    <w:p w14:paraId="361B1058" w14:textId="51591F30" w:rsidR="000920BC" w:rsidRDefault="001376B2" w:rsidP="000F1110">
      <w:pPr>
        <w:pStyle w:val="3GPPText"/>
        <w:rPr>
          <w:lang w:val="en-GB"/>
        </w:rPr>
      </w:pPr>
      <w:r>
        <w:rPr>
          <w:lang w:val="en-GB"/>
        </w:rPr>
        <w:t xml:space="preserve">NR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air-interface can also play the role in </w:t>
      </w:r>
      <w:proofErr w:type="spellStart"/>
      <w:r w:rsidR="000920BC">
        <w:rPr>
          <w:lang w:val="en-GB"/>
        </w:rPr>
        <w:t>sidelink</w:t>
      </w:r>
      <w:proofErr w:type="spellEnd"/>
      <w:r w:rsidR="000920BC">
        <w:rPr>
          <w:lang w:val="en-GB"/>
        </w:rPr>
        <w:t xml:space="preserve"> congestion control, </w:t>
      </w:r>
      <w:r>
        <w:rPr>
          <w:lang w:val="en-GB"/>
        </w:rPr>
        <w:t xml:space="preserve">especially in case of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-controlled resource allocation mode, where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collect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congestion statistics from different geographical areas and assign resource taking into account congestion level in each area.</w:t>
      </w:r>
    </w:p>
    <w:p w14:paraId="27997AC0" w14:textId="13D74716" w:rsidR="00FC0E22" w:rsidRDefault="00FC0E22" w:rsidP="00FC0E22">
      <w:pPr>
        <w:pStyle w:val="Heading2"/>
      </w:pPr>
      <w:proofErr w:type="spellStart"/>
      <w:r w:rsidRPr="00AE5AF7">
        <w:t>Uu</w:t>
      </w:r>
      <w:proofErr w:type="spellEnd"/>
      <w:r w:rsidRPr="00AE5AF7">
        <w:t xml:space="preserve"> </w:t>
      </w:r>
      <w:r>
        <w:t xml:space="preserve">Control of </w:t>
      </w:r>
      <w:proofErr w:type="spellStart"/>
      <w:r>
        <w:t>Sidelink</w:t>
      </w:r>
      <w:proofErr w:type="spellEnd"/>
      <w:r>
        <w:t xml:space="preserve"> Unicast/</w:t>
      </w:r>
      <w:proofErr w:type="spellStart"/>
      <w:r>
        <w:t>Groupcast</w:t>
      </w:r>
      <w:proofErr w:type="spellEnd"/>
      <w:r>
        <w:t>/Broadcast Transmission</w:t>
      </w:r>
    </w:p>
    <w:p w14:paraId="6B8B3B5D" w14:textId="56D31B81" w:rsidR="008C632D" w:rsidRDefault="008C632D" w:rsidP="000F1110">
      <w:pPr>
        <w:pStyle w:val="3GPPText"/>
        <w:rPr>
          <w:lang w:val="en-GB"/>
        </w:rPr>
      </w:pPr>
      <w:proofErr w:type="spellStart"/>
      <w:r w:rsidRPr="008C632D">
        <w:rPr>
          <w:u w:val="single"/>
          <w:lang w:val="en-GB"/>
        </w:rPr>
        <w:t>Sidelink</w:t>
      </w:r>
      <w:proofErr w:type="spellEnd"/>
      <w:r w:rsidRPr="008C632D">
        <w:rPr>
          <w:u w:val="single"/>
          <w:lang w:val="en-GB"/>
        </w:rPr>
        <w:t xml:space="preserve"> HARQ feedback</w:t>
      </w:r>
      <w:r w:rsidRPr="008C632D">
        <w:rPr>
          <w:lang w:val="en-GB"/>
        </w:rPr>
        <w:t xml:space="preserve"> - </w:t>
      </w:r>
      <w:r>
        <w:rPr>
          <w:lang w:val="en-GB"/>
        </w:rPr>
        <w:t xml:space="preserve">Whether it is delivered to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by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TX / RX or not delivered</w:t>
      </w:r>
    </w:p>
    <w:p w14:paraId="7BD2FE99" w14:textId="1B360EC5" w:rsidR="008C632D" w:rsidRDefault="00352873" w:rsidP="000F1110">
      <w:pPr>
        <w:pStyle w:val="3GPPText"/>
        <w:rPr>
          <w:lang w:val="en-GB"/>
        </w:rPr>
      </w:pPr>
      <w:r>
        <w:rPr>
          <w:lang w:val="en-GB"/>
        </w:rPr>
        <w:t xml:space="preserve">In our view,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HARQ feedback by receiver should not be supported given that it may be located in another cell or not RRC_CONNECTED, etc. The need to send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HARQ feedback by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transmitter is not obvious and depends on whether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resource is granted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for initial transmission and retransmission(s) or always allocated for each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transmission.</w:t>
      </w:r>
      <w:r w:rsidR="009854CF">
        <w:rPr>
          <w:lang w:val="en-GB"/>
        </w:rPr>
        <w:t xml:space="preserve"> In our view these two cases need to be differentiated:</w:t>
      </w:r>
    </w:p>
    <w:p w14:paraId="53397381" w14:textId="7BAF0809" w:rsidR="009854CF" w:rsidRDefault="009854CF" w:rsidP="009854CF">
      <w:pPr>
        <w:pStyle w:val="3GPPAgreements"/>
      </w:pPr>
      <w:proofErr w:type="spellStart"/>
      <w:r>
        <w:t>Sidelink</w:t>
      </w:r>
      <w:proofErr w:type="spellEnd"/>
      <w:r>
        <w:t xml:space="preserve"> resource</w:t>
      </w:r>
      <w:r w:rsidR="00FA7D3B">
        <w:t>(s)</w:t>
      </w:r>
      <w:r>
        <w:t xml:space="preserve"> </w:t>
      </w:r>
      <w:r w:rsidR="00FA7D3B">
        <w:t xml:space="preserve">for retransmission(s) </w:t>
      </w:r>
      <w:r>
        <w:t xml:space="preserve">is granted by </w:t>
      </w:r>
      <w:proofErr w:type="spellStart"/>
      <w:r>
        <w:t>gNB</w:t>
      </w:r>
      <w:proofErr w:type="spellEnd"/>
      <w:r>
        <w:t xml:space="preserve"> </w:t>
      </w:r>
      <w:r w:rsidR="00FA7D3B">
        <w:t>in advance</w:t>
      </w:r>
    </w:p>
    <w:p w14:paraId="4C9FF22B" w14:textId="4AB6E1D3" w:rsidR="009854CF" w:rsidRDefault="009854CF" w:rsidP="009854CF">
      <w:pPr>
        <w:pStyle w:val="3GPPAgreements"/>
        <w:numPr>
          <w:ilvl w:val="1"/>
          <w:numId w:val="9"/>
        </w:numPr>
      </w:pPr>
      <w:r>
        <w:t xml:space="preserve">Will be used for </w:t>
      </w:r>
      <w:proofErr w:type="spellStart"/>
      <w:r>
        <w:t>sidelink</w:t>
      </w:r>
      <w:proofErr w:type="spellEnd"/>
      <w:r>
        <w:t xml:space="preserve"> broadcast communication</w:t>
      </w:r>
    </w:p>
    <w:p w14:paraId="715930F6" w14:textId="0754F8CF" w:rsidR="00FA7D3B" w:rsidRDefault="00FA7D3B" w:rsidP="009854CF">
      <w:pPr>
        <w:pStyle w:val="3GPPAgreements"/>
        <w:numPr>
          <w:ilvl w:val="1"/>
          <w:numId w:val="9"/>
        </w:numPr>
      </w:pPr>
      <w:r>
        <w:t>Consistent with Mode-2 sensing principle</w:t>
      </w:r>
    </w:p>
    <w:p w14:paraId="69D5A088" w14:textId="036F1BF0" w:rsidR="009854CF" w:rsidRDefault="009854CF" w:rsidP="009854CF">
      <w:pPr>
        <w:pStyle w:val="3GPPAgreements"/>
        <w:numPr>
          <w:ilvl w:val="1"/>
          <w:numId w:val="9"/>
        </w:numPr>
      </w:pPr>
      <w:r>
        <w:t>I</w:t>
      </w:r>
      <w:r w:rsidR="00FA7D3B">
        <w:t xml:space="preserve">f ACK is received in </w:t>
      </w:r>
      <w:r>
        <w:t>unicast</w:t>
      </w:r>
      <w:r w:rsidR="00FA7D3B">
        <w:t xml:space="preserve">, </w:t>
      </w:r>
      <w:r>
        <w:t xml:space="preserve">UE may use </w:t>
      </w:r>
      <w:r w:rsidR="00FA7D3B">
        <w:t xml:space="preserve">granted </w:t>
      </w:r>
      <w:r>
        <w:t>resources for other TB transmission</w:t>
      </w:r>
    </w:p>
    <w:p w14:paraId="588F717F" w14:textId="4EE6BA1F" w:rsidR="00FA7D3B" w:rsidRDefault="00FA7D3B" w:rsidP="009854CF">
      <w:pPr>
        <w:pStyle w:val="3GPPAgreements"/>
        <w:numPr>
          <w:ilvl w:val="1"/>
          <w:numId w:val="9"/>
        </w:numPr>
      </w:pPr>
      <w:r>
        <w:t xml:space="preserve">If NACK is not received in </w:t>
      </w:r>
      <w:proofErr w:type="spellStart"/>
      <w:r>
        <w:t>groupcast</w:t>
      </w:r>
      <w:proofErr w:type="spellEnd"/>
      <w:r>
        <w:t>, UE may use granted resources for other TB transmission</w:t>
      </w:r>
    </w:p>
    <w:p w14:paraId="61D9C6DC" w14:textId="498333A5" w:rsidR="00FA7D3B" w:rsidRDefault="00FA7D3B" w:rsidP="009854CF">
      <w:pPr>
        <w:pStyle w:val="3GPPAgreements"/>
        <w:numPr>
          <w:ilvl w:val="1"/>
          <w:numId w:val="9"/>
        </w:numPr>
      </w:pPr>
      <w:proofErr w:type="spellStart"/>
      <w:proofErr w:type="gramStart"/>
      <w:r>
        <w:t>gNB</w:t>
      </w:r>
      <w:proofErr w:type="spellEnd"/>
      <w:proofErr w:type="gramEnd"/>
      <w:r>
        <w:t xml:space="preserve"> does not need to know ACK/NACK for each retransmission. Instead principle of SR/BSR can be used by transmitter</w:t>
      </w:r>
    </w:p>
    <w:p w14:paraId="1BB36B67" w14:textId="0461572F" w:rsidR="009854CF" w:rsidRDefault="009854CF" w:rsidP="009854CF">
      <w:pPr>
        <w:pStyle w:val="3GPPAgreements"/>
      </w:pPr>
      <w:proofErr w:type="spellStart"/>
      <w:r>
        <w:t>Sidelink</w:t>
      </w:r>
      <w:proofErr w:type="spellEnd"/>
      <w:r>
        <w:t xml:space="preserve"> resource </w:t>
      </w:r>
      <w:r w:rsidR="00FA7D3B">
        <w:t xml:space="preserve">for retransmission </w:t>
      </w:r>
      <w:r>
        <w:t xml:space="preserve">is granted by </w:t>
      </w:r>
      <w:proofErr w:type="spellStart"/>
      <w:r>
        <w:t>gNB</w:t>
      </w:r>
      <w:proofErr w:type="spellEnd"/>
      <w:r>
        <w:t xml:space="preserve"> </w:t>
      </w:r>
      <w:r w:rsidR="00FA7D3B">
        <w:t xml:space="preserve">based on </w:t>
      </w:r>
      <w:proofErr w:type="spellStart"/>
      <w:r w:rsidR="00FA7D3B">
        <w:t>sidelink</w:t>
      </w:r>
      <w:proofErr w:type="spellEnd"/>
      <w:r w:rsidR="00FA7D3B">
        <w:t xml:space="preserve"> feedback</w:t>
      </w:r>
    </w:p>
    <w:p w14:paraId="255A4DA3" w14:textId="76133C4A" w:rsidR="00FA7D3B" w:rsidRDefault="00FA7D3B" w:rsidP="00FA7D3B">
      <w:pPr>
        <w:pStyle w:val="3GPPAgreements"/>
        <w:numPr>
          <w:ilvl w:val="1"/>
          <w:numId w:val="9"/>
        </w:numPr>
      </w:pPr>
      <w:r>
        <w:t xml:space="preserve">No much motivation to send ACK on </w:t>
      </w:r>
      <w:proofErr w:type="spellStart"/>
      <w:r>
        <w:t>Uu</w:t>
      </w:r>
      <w:proofErr w:type="spellEnd"/>
      <w:r>
        <w:t xml:space="preserve"> link, only NACK is actually needed</w:t>
      </w:r>
    </w:p>
    <w:p w14:paraId="2FB51457" w14:textId="6E828158" w:rsidR="00FA7D3B" w:rsidRDefault="006D6EED" w:rsidP="00FA7D3B">
      <w:pPr>
        <w:pStyle w:val="3GPPAgreements"/>
        <w:numPr>
          <w:ilvl w:val="1"/>
          <w:numId w:val="9"/>
        </w:numPr>
      </w:pPr>
      <w:proofErr w:type="spellStart"/>
      <w:r>
        <w:t>Sidelink</w:t>
      </w:r>
      <w:proofErr w:type="spellEnd"/>
      <w:r>
        <w:t xml:space="preserve"> ACK/NACK transmission c</w:t>
      </w:r>
      <w:r w:rsidR="00FA7D3B">
        <w:t>omplicates PUCCH design</w:t>
      </w:r>
    </w:p>
    <w:p w14:paraId="1FA91245" w14:textId="32BE9B15" w:rsidR="006D6EED" w:rsidRDefault="00FA7D3B" w:rsidP="006D6EED">
      <w:pPr>
        <w:pStyle w:val="3GPPAgreements"/>
        <w:numPr>
          <w:ilvl w:val="1"/>
          <w:numId w:val="9"/>
        </w:numPr>
      </w:pPr>
      <w:r>
        <w:t xml:space="preserve">SR can be transmitted instead </w:t>
      </w:r>
      <w:r w:rsidR="006D6EED">
        <w:t>or PUSCH with BSR. SR behavior may be enhanced for that purpose.</w:t>
      </w:r>
    </w:p>
    <w:p w14:paraId="02EAF9C6" w14:textId="4D1600AA" w:rsidR="006D6EED" w:rsidRDefault="006D6EED" w:rsidP="00297D38">
      <w:pPr>
        <w:pStyle w:val="3GPPText"/>
        <w:numPr>
          <w:ilvl w:val="0"/>
          <w:numId w:val="11"/>
        </w:numPr>
        <w:rPr>
          <w:lang w:val="en-GB"/>
        </w:rPr>
      </w:pPr>
      <w:r>
        <w:rPr>
          <w:lang w:val="en-GB"/>
        </w:rPr>
        <w:t xml:space="preserve"> </w:t>
      </w:r>
    </w:p>
    <w:p w14:paraId="6DD68091" w14:textId="169C2DA2" w:rsidR="006D6EED" w:rsidRDefault="006D6EED" w:rsidP="00297D38">
      <w:pPr>
        <w:pStyle w:val="3GPPText"/>
        <w:numPr>
          <w:ilvl w:val="1"/>
          <w:numId w:val="11"/>
        </w:numPr>
        <w:rPr>
          <w:b/>
          <w:lang w:val="en-GB"/>
        </w:rPr>
      </w:pPr>
      <w:proofErr w:type="spellStart"/>
      <w:r w:rsidRPr="006D6EED">
        <w:rPr>
          <w:b/>
          <w:lang w:val="en-GB"/>
        </w:rPr>
        <w:t>gNB</w:t>
      </w:r>
      <w:proofErr w:type="spellEnd"/>
      <w:r w:rsidRPr="006D6EED">
        <w:rPr>
          <w:b/>
          <w:lang w:val="en-GB"/>
        </w:rPr>
        <w:t xml:space="preserve"> scheduling Mode-1 UEs provides resources for initial transmission and retransmission</w:t>
      </w:r>
    </w:p>
    <w:p w14:paraId="315CF941" w14:textId="22481F40" w:rsidR="003E0309" w:rsidRPr="006D6EED" w:rsidRDefault="003E0309" w:rsidP="00297D38">
      <w:pPr>
        <w:pStyle w:val="3GPPText"/>
        <w:numPr>
          <w:ilvl w:val="2"/>
          <w:numId w:val="11"/>
        </w:numPr>
        <w:rPr>
          <w:b/>
          <w:lang w:val="en-GB"/>
        </w:rPr>
      </w:pPr>
      <w:r>
        <w:rPr>
          <w:b/>
          <w:lang w:val="en-GB"/>
        </w:rPr>
        <w:t xml:space="preserve">Whether to support </w:t>
      </w:r>
      <w:r w:rsidR="003969C8">
        <w:rPr>
          <w:b/>
          <w:lang w:val="en-GB"/>
        </w:rPr>
        <w:t xml:space="preserve">scenario where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 grants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resource based on NACK is FFS</w:t>
      </w:r>
    </w:p>
    <w:p w14:paraId="0B7CC81F" w14:textId="2036F40B" w:rsidR="006D6EED" w:rsidRPr="006D6EED" w:rsidRDefault="006D6EED" w:rsidP="00297D38">
      <w:pPr>
        <w:pStyle w:val="3GPPText"/>
        <w:numPr>
          <w:ilvl w:val="1"/>
          <w:numId w:val="11"/>
        </w:numPr>
        <w:rPr>
          <w:b/>
          <w:lang w:val="en-GB"/>
        </w:rPr>
      </w:pP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HARQ feedback on </w:t>
      </w:r>
      <w:proofErr w:type="spellStart"/>
      <w:r w:rsidRPr="006D6EED">
        <w:rPr>
          <w:b/>
          <w:lang w:val="en-GB"/>
        </w:rPr>
        <w:t>Uu</w:t>
      </w:r>
      <w:proofErr w:type="spellEnd"/>
      <w:r w:rsidRPr="006D6EED">
        <w:rPr>
          <w:b/>
          <w:lang w:val="en-GB"/>
        </w:rPr>
        <w:t xml:space="preserve">-link by target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receiver is not supported</w:t>
      </w:r>
    </w:p>
    <w:p w14:paraId="49E2816F" w14:textId="2CC41336" w:rsidR="006D6EED" w:rsidRPr="006D6EED" w:rsidRDefault="006D6EED" w:rsidP="00297D38">
      <w:pPr>
        <w:pStyle w:val="3GPPText"/>
        <w:numPr>
          <w:ilvl w:val="1"/>
          <w:numId w:val="11"/>
        </w:numPr>
        <w:rPr>
          <w:b/>
          <w:lang w:val="en-GB"/>
        </w:rPr>
      </w:pPr>
      <w:r w:rsidRPr="006D6EED">
        <w:rPr>
          <w:b/>
          <w:lang w:val="en-GB"/>
        </w:rPr>
        <w:t xml:space="preserve">SR/BSR framework is </w:t>
      </w:r>
      <w:r w:rsidR="003E0309">
        <w:rPr>
          <w:b/>
          <w:lang w:val="en-GB"/>
        </w:rPr>
        <w:t xml:space="preserve">enhanced </w:t>
      </w:r>
      <w:r w:rsidRPr="006D6EED">
        <w:rPr>
          <w:b/>
          <w:lang w:val="en-GB"/>
        </w:rPr>
        <w:t xml:space="preserve">instead of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ACK/NACK signalling on </w:t>
      </w:r>
      <w:proofErr w:type="spellStart"/>
      <w:r w:rsidRPr="006D6EED">
        <w:rPr>
          <w:b/>
          <w:lang w:val="en-GB"/>
        </w:rPr>
        <w:t>Uu</w:t>
      </w:r>
      <w:proofErr w:type="spellEnd"/>
      <w:r w:rsidRPr="006D6EED">
        <w:rPr>
          <w:b/>
          <w:lang w:val="en-GB"/>
        </w:rPr>
        <w:t xml:space="preserve"> link by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transmitter</w:t>
      </w:r>
    </w:p>
    <w:p w14:paraId="16FF5465" w14:textId="151A7092" w:rsidR="00801E5C" w:rsidRDefault="008C632D" w:rsidP="000F1110">
      <w:pPr>
        <w:pStyle w:val="3GPPText"/>
        <w:rPr>
          <w:lang w:val="en-GB"/>
        </w:rPr>
      </w:pPr>
      <w:proofErr w:type="spellStart"/>
      <w:r w:rsidRPr="008C632D">
        <w:rPr>
          <w:u w:val="single"/>
          <w:lang w:val="en-GB"/>
        </w:rPr>
        <w:t>Sidelink</w:t>
      </w:r>
      <w:proofErr w:type="spellEnd"/>
      <w:r w:rsidRPr="008C632D">
        <w:rPr>
          <w:u w:val="single"/>
          <w:lang w:val="en-GB"/>
        </w:rPr>
        <w:t xml:space="preserve"> </w:t>
      </w:r>
      <w:r>
        <w:rPr>
          <w:u w:val="single"/>
          <w:lang w:val="en-GB"/>
        </w:rPr>
        <w:t>CSI</w:t>
      </w:r>
      <w:r w:rsidRPr="008C632D">
        <w:rPr>
          <w:u w:val="single"/>
          <w:lang w:val="en-GB"/>
        </w:rPr>
        <w:t xml:space="preserve"> feedback</w:t>
      </w:r>
      <w:r w:rsidR="003E0309" w:rsidRPr="003E0309">
        <w:rPr>
          <w:lang w:val="en-GB"/>
        </w:rPr>
        <w:t xml:space="preserve"> - </w:t>
      </w:r>
      <w:r>
        <w:rPr>
          <w:lang w:val="en-GB"/>
        </w:rPr>
        <w:t xml:space="preserve">Whether it is delivered to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by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TX / RX or not delivered</w:t>
      </w:r>
    </w:p>
    <w:p w14:paraId="42C9C62D" w14:textId="05577C7E" w:rsidR="00E86899" w:rsidRDefault="003E0309" w:rsidP="008C632D">
      <w:pPr>
        <w:pStyle w:val="3GPPText"/>
        <w:rPr>
          <w:lang w:val="en-GB"/>
        </w:rPr>
      </w:pPr>
      <w:r w:rsidRPr="003E0309">
        <w:rPr>
          <w:lang w:val="en-GB"/>
        </w:rPr>
        <w:t xml:space="preserve">The </w:t>
      </w:r>
      <w:proofErr w:type="spellStart"/>
      <w:r w:rsidRPr="003E0309">
        <w:rPr>
          <w:lang w:val="en-GB"/>
        </w:rPr>
        <w:t>sidelink</w:t>
      </w:r>
      <w:proofErr w:type="spellEnd"/>
      <w:r w:rsidRPr="003E0309">
        <w:rPr>
          <w:lang w:val="en-GB"/>
        </w:rPr>
        <w:t xml:space="preserve"> link adaptation </w:t>
      </w:r>
      <w:r>
        <w:rPr>
          <w:lang w:val="en-GB"/>
        </w:rPr>
        <w:t xml:space="preserve">is done by transmitter UE which processes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ACK/NACK feedback</w:t>
      </w:r>
      <w:r w:rsidR="003969C8">
        <w:rPr>
          <w:lang w:val="en-GB"/>
        </w:rPr>
        <w:t xml:space="preserve">, </w:t>
      </w:r>
      <w:r>
        <w:rPr>
          <w:lang w:val="en-GB"/>
        </w:rPr>
        <w:t>selects resources</w:t>
      </w:r>
      <w:r w:rsidR="005700E4">
        <w:rPr>
          <w:lang w:val="en-GB"/>
        </w:rPr>
        <w:t xml:space="preserve"> </w:t>
      </w:r>
      <w:r>
        <w:rPr>
          <w:lang w:val="en-GB"/>
        </w:rPr>
        <w:t xml:space="preserve">as well as MCS for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transmission.</w:t>
      </w:r>
      <w:r w:rsidR="003969C8">
        <w:rPr>
          <w:lang w:val="en-GB"/>
        </w:rPr>
        <w:t xml:space="preserve"> </w:t>
      </w:r>
      <w:proofErr w:type="spellStart"/>
      <w:r w:rsidR="003969C8">
        <w:rPr>
          <w:lang w:val="en-GB"/>
        </w:rPr>
        <w:t>Sidelink</w:t>
      </w:r>
      <w:proofErr w:type="spellEnd"/>
      <w:r w:rsidR="003969C8">
        <w:rPr>
          <w:lang w:val="en-GB"/>
        </w:rPr>
        <w:t xml:space="preserve"> </w:t>
      </w:r>
      <w:r w:rsidR="005700E4">
        <w:rPr>
          <w:lang w:val="en-GB"/>
        </w:rPr>
        <w:t xml:space="preserve">transmitter </w:t>
      </w:r>
      <w:r w:rsidR="003969C8">
        <w:rPr>
          <w:lang w:val="en-GB"/>
        </w:rPr>
        <w:t xml:space="preserve">may also request </w:t>
      </w:r>
      <w:r w:rsidR="005700E4">
        <w:rPr>
          <w:lang w:val="en-GB"/>
        </w:rPr>
        <w:t xml:space="preserve">receiver to provide </w:t>
      </w:r>
      <w:r w:rsidR="003969C8">
        <w:rPr>
          <w:lang w:val="en-GB"/>
        </w:rPr>
        <w:t xml:space="preserve">feedback </w:t>
      </w:r>
      <w:r w:rsidR="005700E4">
        <w:rPr>
          <w:lang w:val="en-GB"/>
        </w:rPr>
        <w:t xml:space="preserve">on </w:t>
      </w:r>
      <w:r w:rsidR="003969C8">
        <w:rPr>
          <w:lang w:val="en-GB"/>
        </w:rPr>
        <w:t>(SL-RSRP, SL-SINR</w:t>
      </w:r>
      <w:r w:rsidR="005700E4">
        <w:rPr>
          <w:lang w:val="en-GB"/>
        </w:rPr>
        <w:t xml:space="preserve">, </w:t>
      </w:r>
      <w:proofErr w:type="spellStart"/>
      <w:r w:rsidR="005700E4">
        <w:rPr>
          <w:lang w:val="en-GB"/>
        </w:rPr>
        <w:t>etc</w:t>
      </w:r>
      <w:proofErr w:type="spellEnd"/>
      <w:r w:rsidR="003969C8">
        <w:rPr>
          <w:lang w:val="en-GB"/>
        </w:rPr>
        <w:t>)</w:t>
      </w:r>
      <w:r w:rsidR="005700E4">
        <w:rPr>
          <w:lang w:val="en-GB"/>
        </w:rPr>
        <w:t xml:space="preserve">. This information is sufficient to maintain </w:t>
      </w:r>
      <w:proofErr w:type="spellStart"/>
      <w:r w:rsidR="005700E4">
        <w:rPr>
          <w:lang w:val="en-GB"/>
        </w:rPr>
        <w:t>sidelink</w:t>
      </w:r>
      <w:proofErr w:type="spellEnd"/>
      <w:r w:rsidR="005700E4">
        <w:rPr>
          <w:lang w:val="en-GB"/>
        </w:rPr>
        <w:t xml:space="preserve"> quality.</w:t>
      </w:r>
      <w:r w:rsidR="00E86899">
        <w:rPr>
          <w:lang w:val="en-GB"/>
        </w:rPr>
        <w:t xml:space="preserve"> In general, we do not see benefit of reporting </w:t>
      </w:r>
      <w:proofErr w:type="spellStart"/>
      <w:r w:rsidR="00E86899">
        <w:rPr>
          <w:lang w:val="en-GB"/>
        </w:rPr>
        <w:t>sidelink</w:t>
      </w:r>
      <w:proofErr w:type="spellEnd"/>
      <w:r w:rsidR="00E86899">
        <w:rPr>
          <w:lang w:val="en-GB"/>
        </w:rPr>
        <w:t xml:space="preserve"> CSI information by receiver</w:t>
      </w:r>
      <w:r w:rsidR="00911F4D">
        <w:rPr>
          <w:lang w:val="en-GB"/>
        </w:rPr>
        <w:t>, especially considering the fact that receiver may be served by other cell</w:t>
      </w:r>
      <w:r w:rsidR="00E86899">
        <w:rPr>
          <w:lang w:val="en-GB"/>
        </w:rPr>
        <w:t xml:space="preserve">. The SL-RSRP/SL-SINR measurements </w:t>
      </w:r>
      <w:r w:rsidR="00911F4D">
        <w:rPr>
          <w:lang w:val="en-GB"/>
        </w:rPr>
        <w:t xml:space="preserve">conducted by </w:t>
      </w:r>
      <w:r w:rsidR="00E86899">
        <w:rPr>
          <w:lang w:val="en-GB"/>
        </w:rPr>
        <w:t xml:space="preserve">transmitter </w:t>
      </w:r>
      <w:r w:rsidR="00911F4D">
        <w:rPr>
          <w:lang w:val="en-GB"/>
        </w:rPr>
        <w:t xml:space="preserve">as well as those collected from target receiver can be reported to </w:t>
      </w:r>
      <w:proofErr w:type="spellStart"/>
      <w:r w:rsidR="00E86899">
        <w:rPr>
          <w:lang w:val="en-GB"/>
        </w:rPr>
        <w:t>gNB</w:t>
      </w:r>
      <w:proofErr w:type="spellEnd"/>
      <w:r w:rsidR="00911F4D">
        <w:rPr>
          <w:lang w:val="en-GB"/>
        </w:rPr>
        <w:t xml:space="preserve"> by </w:t>
      </w:r>
      <w:proofErr w:type="spellStart"/>
      <w:r w:rsidR="00911F4D">
        <w:rPr>
          <w:lang w:val="en-GB"/>
        </w:rPr>
        <w:t>sidelink</w:t>
      </w:r>
      <w:proofErr w:type="spellEnd"/>
      <w:r w:rsidR="00911F4D">
        <w:rPr>
          <w:lang w:val="en-GB"/>
        </w:rPr>
        <w:t xml:space="preserve"> transmitter</w:t>
      </w:r>
      <w:r w:rsidR="00E86899">
        <w:rPr>
          <w:lang w:val="en-GB"/>
        </w:rPr>
        <w:t>.</w:t>
      </w:r>
    </w:p>
    <w:p w14:paraId="0C9D7AEC" w14:textId="77777777" w:rsidR="00E86899" w:rsidRDefault="00E86899" w:rsidP="00297D38">
      <w:pPr>
        <w:pStyle w:val="3GPPText"/>
        <w:numPr>
          <w:ilvl w:val="0"/>
          <w:numId w:val="11"/>
        </w:numPr>
        <w:rPr>
          <w:lang w:val="en-GB"/>
        </w:rPr>
      </w:pPr>
    </w:p>
    <w:p w14:paraId="108179FE" w14:textId="710F6FBF" w:rsidR="00FF75DA" w:rsidRPr="006D6EED" w:rsidRDefault="00E86899" w:rsidP="00297D38">
      <w:pPr>
        <w:pStyle w:val="3GPPText"/>
        <w:numPr>
          <w:ilvl w:val="1"/>
          <w:numId w:val="11"/>
        </w:numPr>
        <w:rPr>
          <w:b/>
          <w:lang w:val="en-GB"/>
        </w:rPr>
      </w:pPr>
      <w:r w:rsidRPr="006D6EED">
        <w:rPr>
          <w:b/>
          <w:lang w:val="en-GB"/>
        </w:rPr>
        <w:t xml:space="preserve">Mode-1 </w:t>
      </w:r>
      <w:r w:rsidR="00911F4D">
        <w:rPr>
          <w:b/>
          <w:lang w:val="en-GB"/>
        </w:rPr>
        <w:t>TX</w:t>
      </w:r>
      <w:r w:rsidR="00FF75DA">
        <w:rPr>
          <w:b/>
          <w:lang w:val="en-GB"/>
        </w:rPr>
        <w:t xml:space="preserve"> </w:t>
      </w:r>
      <w:r w:rsidRPr="006D6EED">
        <w:rPr>
          <w:b/>
          <w:lang w:val="en-GB"/>
        </w:rPr>
        <w:t>UE</w:t>
      </w:r>
      <w:r>
        <w:rPr>
          <w:b/>
          <w:lang w:val="en-GB"/>
        </w:rPr>
        <w:t xml:space="preserve"> </w:t>
      </w:r>
      <w:r w:rsidR="00FF75DA">
        <w:rPr>
          <w:b/>
          <w:lang w:val="en-GB"/>
        </w:rPr>
        <w:t xml:space="preserve">supports </w:t>
      </w:r>
      <w:r>
        <w:rPr>
          <w:b/>
          <w:lang w:val="en-GB"/>
        </w:rPr>
        <w:t>report</w:t>
      </w:r>
      <w:r w:rsidR="00911F4D">
        <w:rPr>
          <w:b/>
          <w:lang w:val="en-GB"/>
        </w:rPr>
        <w:t xml:space="preserve">ing </w:t>
      </w:r>
      <w:r w:rsidR="00FF75DA">
        <w:rPr>
          <w:b/>
          <w:lang w:val="en-GB"/>
        </w:rPr>
        <w:t xml:space="preserve">of </w:t>
      </w:r>
      <w:r>
        <w:rPr>
          <w:b/>
          <w:lang w:val="en-GB"/>
        </w:rPr>
        <w:t>SL-RSRP and SL-SINR</w:t>
      </w:r>
      <w:r w:rsidRPr="006D6EED">
        <w:rPr>
          <w:b/>
          <w:lang w:val="en-GB"/>
        </w:rPr>
        <w:t xml:space="preserve"> </w:t>
      </w:r>
      <w:r>
        <w:rPr>
          <w:b/>
          <w:lang w:val="en-GB"/>
        </w:rPr>
        <w:t>measurements collected from target receiver</w:t>
      </w:r>
      <w:r w:rsidR="00911F4D">
        <w:rPr>
          <w:b/>
          <w:lang w:val="en-GB"/>
        </w:rPr>
        <w:t xml:space="preserve"> as well as its own measurements</w:t>
      </w:r>
    </w:p>
    <w:p w14:paraId="1FA5BD99" w14:textId="2826BB9C" w:rsidR="00911F4D" w:rsidRDefault="008C632D" w:rsidP="00911F4D">
      <w:pPr>
        <w:pStyle w:val="3GPPText"/>
        <w:rPr>
          <w:lang w:val="en-GB"/>
        </w:rPr>
      </w:pPr>
      <w:proofErr w:type="spellStart"/>
      <w:r w:rsidRPr="008C632D">
        <w:rPr>
          <w:u w:val="single"/>
          <w:lang w:val="en-GB"/>
        </w:rPr>
        <w:t>Sidelink</w:t>
      </w:r>
      <w:proofErr w:type="spellEnd"/>
      <w:r w:rsidRPr="008C632D">
        <w:rPr>
          <w:u w:val="single"/>
          <w:lang w:val="en-GB"/>
        </w:rPr>
        <w:t xml:space="preserve"> </w:t>
      </w:r>
      <w:r>
        <w:rPr>
          <w:u w:val="single"/>
          <w:lang w:val="en-GB"/>
        </w:rPr>
        <w:t>Grant</w:t>
      </w:r>
      <w:r w:rsidR="00911F4D" w:rsidRPr="00911F4D">
        <w:rPr>
          <w:lang w:val="en-GB"/>
        </w:rPr>
        <w:t xml:space="preserve"> - </w:t>
      </w:r>
      <w:r w:rsidR="00911F4D">
        <w:rPr>
          <w:lang w:val="en-GB"/>
        </w:rPr>
        <w:t xml:space="preserve">Whether </w:t>
      </w:r>
      <w:proofErr w:type="spellStart"/>
      <w:r w:rsidR="00911F4D">
        <w:rPr>
          <w:lang w:val="en-GB"/>
        </w:rPr>
        <w:t>gNB</w:t>
      </w:r>
      <w:proofErr w:type="spellEnd"/>
      <w:r w:rsidR="00911F4D">
        <w:rPr>
          <w:lang w:val="en-GB"/>
        </w:rPr>
        <w:t xml:space="preserve"> can sent grant for </w:t>
      </w:r>
      <w:proofErr w:type="spellStart"/>
      <w:r w:rsidR="00911F4D">
        <w:rPr>
          <w:lang w:val="en-GB"/>
        </w:rPr>
        <w:t>sidelink</w:t>
      </w:r>
      <w:proofErr w:type="spellEnd"/>
      <w:r w:rsidR="00911F4D">
        <w:rPr>
          <w:lang w:val="en-GB"/>
        </w:rPr>
        <w:t xml:space="preserve"> transmission, reception or both</w:t>
      </w:r>
    </w:p>
    <w:p w14:paraId="008F56EE" w14:textId="507DACD9" w:rsidR="006D6EED" w:rsidRDefault="006D6EED" w:rsidP="008C632D">
      <w:pPr>
        <w:pStyle w:val="3GPPText"/>
        <w:rPr>
          <w:lang w:val="en-GB"/>
        </w:rPr>
      </w:pPr>
      <w:r>
        <w:rPr>
          <w:lang w:val="en-GB"/>
        </w:rPr>
        <w:t xml:space="preserve">Considering that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fully controls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resources and transmissions in Mode-1 for all UEs we do not see much motivation to send SL grant for transmission and reception. The SL grant for transmission is sufficient to address all half-duplex issues in case of unicast and </w:t>
      </w:r>
      <w:proofErr w:type="spellStart"/>
      <w:r>
        <w:rPr>
          <w:lang w:val="en-GB"/>
        </w:rPr>
        <w:t>groupcast</w:t>
      </w:r>
      <w:proofErr w:type="spellEnd"/>
      <w:r>
        <w:rPr>
          <w:lang w:val="en-GB"/>
        </w:rPr>
        <w:t xml:space="preserve"> system assuming that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controls transmission behaviour of UEs.</w:t>
      </w:r>
    </w:p>
    <w:p w14:paraId="46D1AC0E" w14:textId="77777777" w:rsidR="00FF75DA" w:rsidRDefault="00FF75DA" w:rsidP="00297D38">
      <w:pPr>
        <w:pStyle w:val="3GPPText"/>
        <w:numPr>
          <w:ilvl w:val="0"/>
          <w:numId w:val="11"/>
        </w:numPr>
        <w:rPr>
          <w:lang w:val="en-GB"/>
        </w:rPr>
      </w:pPr>
    </w:p>
    <w:p w14:paraId="1B52A931" w14:textId="0F7D4B78" w:rsidR="00FF75DA" w:rsidRDefault="00FF75DA" w:rsidP="00297D38">
      <w:pPr>
        <w:pStyle w:val="3GPPText"/>
        <w:numPr>
          <w:ilvl w:val="1"/>
          <w:numId w:val="11"/>
        </w:numPr>
        <w:rPr>
          <w:b/>
          <w:lang w:val="en-GB"/>
        </w:rPr>
      </w:pPr>
      <w:r>
        <w:rPr>
          <w:b/>
          <w:lang w:val="en-GB"/>
        </w:rPr>
        <w:t xml:space="preserve">NR-V2X </w:t>
      </w:r>
      <w:proofErr w:type="spellStart"/>
      <w:r w:rsidR="00911F4D">
        <w:rPr>
          <w:b/>
          <w:lang w:val="en-GB"/>
        </w:rPr>
        <w:t>Uu</w:t>
      </w:r>
      <w:proofErr w:type="spellEnd"/>
      <w:r w:rsidR="00911F4D">
        <w:rPr>
          <w:b/>
          <w:lang w:val="en-GB"/>
        </w:rPr>
        <w:t xml:space="preserve"> supports grants for </w:t>
      </w:r>
      <w:proofErr w:type="spellStart"/>
      <w:r w:rsidR="0039708E">
        <w:rPr>
          <w:b/>
          <w:lang w:val="en-GB"/>
        </w:rPr>
        <w:t>sidelink</w:t>
      </w:r>
      <w:proofErr w:type="spellEnd"/>
      <w:r w:rsidR="0039708E">
        <w:rPr>
          <w:b/>
          <w:lang w:val="en-GB"/>
        </w:rPr>
        <w:t xml:space="preserve"> </w:t>
      </w:r>
      <w:r w:rsidR="00911F4D">
        <w:rPr>
          <w:b/>
          <w:lang w:val="en-GB"/>
        </w:rPr>
        <w:t>transmission</w:t>
      </w:r>
      <w:r w:rsidR="0039708E">
        <w:rPr>
          <w:b/>
          <w:lang w:val="en-GB"/>
        </w:rPr>
        <w:t xml:space="preserve"> and does not support grants for </w:t>
      </w:r>
      <w:proofErr w:type="spellStart"/>
      <w:r w:rsidR="0039708E">
        <w:rPr>
          <w:b/>
          <w:lang w:val="en-GB"/>
        </w:rPr>
        <w:t>sidelink</w:t>
      </w:r>
      <w:proofErr w:type="spellEnd"/>
      <w:r w:rsidR="0039708E">
        <w:rPr>
          <w:b/>
          <w:lang w:val="en-GB"/>
        </w:rPr>
        <w:t xml:space="preserve"> reception in R16</w:t>
      </w:r>
    </w:p>
    <w:p w14:paraId="49AF81A4" w14:textId="49FCFA86" w:rsidR="008C632D" w:rsidRDefault="008C632D" w:rsidP="008C632D">
      <w:pPr>
        <w:pStyle w:val="3GPPText"/>
        <w:rPr>
          <w:lang w:val="en-GB"/>
        </w:rPr>
      </w:pPr>
      <w:r>
        <w:rPr>
          <w:u w:val="single"/>
          <w:lang w:val="en-GB"/>
        </w:rPr>
        <w:t>MCS control</w:t>
      </w:r>
    </w:p>
    <w:p w14:paraId="2B5A7E64" w14:textId="5E1DB76D" w:rsidR="008C632D" w:rsidRDefault="0039708E" w:rsidP="008C632D">
      <w:pPr>
        <w:pStyle w:val="3GPPText"/>
        <w:rPr>
          <w:lang w:val="en-GB"/>
        </w:rPr>
      </w:pPr>
      <w:r>
        <w:rPr>
          <w:lang w:val="en-GB"/>
        </w:rPr>
        <w:t xml:space="preserve">The control of MCS for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transmission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is quite challenging and does not seem to be justified. We would like to point out that accurate link adaptation on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is challenging for eV2X uses cases due to non-predictable interference environment at the receiver side as well as fast channel variation. Therefore sophisticated control of MCS level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is very challenging and will just increase system complexity.</w:t>
      </w:r>
    </w:p>
    <w:p w14:paraId="01BCC7EF" w14:textId="77777777" w:rsidR="008C632D" w:rsidRDefault="008C632D" w:rsidP="008C632D">
      <w:pPr>
        <w:pStyle w:val="3GPPText"/>
        <w:rPr>
          <w:lang w:val="en-GB"/>
        </w:rPr>
      </w:pPr>
    </w:p>
    <w:p w14:paraId="0A59A456" w14:textId="77777777" w:rsidR="0039708E" w:rsidRDefault="0039708E" w:rsidP="00297D38">
      <w:pPr>
        <w:pStyle w:val="3GPPText"/>
        <w:numPr>
          <w:ilvl w:val="0"/>
          <w:numId w:val="11"/>
        </w:numPr>
        <w:rPr>
          <w:lang w:val="en-GB"/>
        </w:rPr>
      </w:pPr>
    </w:p>
    <w:p w14:paraId="427E824D" w14:textId="2C8D8953" w:rsidR="0039708E" w:rsidRPr="0039708E" w:rsidRDefault="0039708E" w:rsidP="00297D38">
      <w:pPr>
        <w:pStyle w:val="3GPPText"/>
        <w:numPr>
          <w:ilvl w:val="1"/>
          <w:numId w:val="11"/>
        </w:numPr>
        <w:rPr>
          <w:lang w:val="en-GB"/>
        </w:rPr>
      </w:pPr>
      <w:r w:rsidRPr="0039708E">
        <w:rPr>
          <w:b/>
          <w:lang w:val="en-GB"/>
        </w:rPr>
        <w:t xml:space="preserve">MCS for </w:t>
      </w:r>
      <w:proofErr w:type="spellStart"/>
      <w:r w:rsidRPr="0039708E">
        <w:rPr>
          <w:b/>
          <w:lang w:val="en-GB"/>
        </w:rPr>
        <w:t>sidelink</w:t>
      </w:r>
      <w:proofErr w:type="spellEnd"/>
      <w:r w:rsidRPr="0039708E">
        <w:rPr>
          <w:b/>
          <w:lang w:val="en-GB"/>
        </w:rPr>
        <w:t xml:space="preserve"> transmission is controlled by the </w:t>
      </w:r>
      <w:proofErr w:type="spellStart"/>
      <w:r w:rsidRPr="0039708E">
        <w:rPr>
          <w:b/>
          <w:lang w:val="en-GB"/>
        </w:rPr>
        <w:t>sidelink</w:t>
      </w:r>
      <w:proofErr w:type="spellEnd"/>
      <w:r w:rsidRPr="0039708E">
        <w:rPr>
          <w:b/>
          <w:lang w:val="en-GB"/>
        </w:rPr>
        <w:t xml:space="preserve"> transmitter</w:t>
      </w:r>
    </w:p>
    <w:p w14:paraId="1C068DE6" w14:textId="77777777" w:rsidR="0039708E" w:rsidRDefault="0039708E" w:rsidP="008C632D">
      <w:pPr>
        <w:pStyle w:val="3GPPText"/>
        <w:rPr>
          <w:lang w:val="en-GB"/>
        </w:rPr>
      </w:pPr>
    </w:p>
    <w:p w14:paraId="67D84EF4" w14:textId="2AFE767C" w:rsidR="00304915" w:rsidRDefault="00304915" w:rsidP="00304915">
      <w:pPr>
        <w:pStyle w:val="Heading2"/>
      </w:pPr>
      <w:r>
        <w:t>Simultaneous Mode-1/Mode-2 Operation</w:t>
      </w:r>
    </w:p>
    <w:p w14:paraId="01E9174B" w14:textId="77777777" w:rsidR="002115D1" w:rsidRDefault="0039708E" w:rsidP="000F1110">
      <w:pPr>
        <w:pStyle w:val="3GPPText"/>
        <w:rPr>
          <w:noProof/>
        </w:rPr>
      </w:pPr>
      <w:r>
        <w:rPr>
          <w:lang w:val="en-GB"/>
        </w:rPr>
        <w:t>At the previous meeting RAN2 WG agreed to support scenario where “</w:t>
      </w:r>
      <w:r>
        <w:rPr>
          <w:noProof/>
        </w:rPr>
        <w:t>a UE can be configured to perform both mode-1 and mode-2 at the same time”</w:t>
      </w:r>
      <w:r w:rsidR="00202186">
        <w:rPr>
          <w:noProof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15D1" w14:paraId="70739A2C" w14:textId="77777777" w:rsidTr="002115D1">
        <w:tc>
          <w:tcPr>
            <w:tcW w:w="9962" w:type="dxa"/>
          </w:tcPr>
          <w:p w14:paraId="08B70626" w14:textId="1DEE76EF" w:rsidR="002115D1" w:rsidRDefault="002115D1" w:rsidP="000F1110">
            <w:pPr>
              <w:pStyle w:val="3GPPText"/>
              <w:rPr>
                <w:noProof/>
              </w:rPr>
            </w:pPr>
            <w:r>
              <w:rPr>
                <w:noProof/>
              </w:rPr>
              <w:t>RAN2 will support the case a UE can be configured to perform both mode-1 and mode-2 at the same time assuming RAN1 does not have concern on it. FFS on the scenario which it is applicable.</w:t>
            </w:r>
          </w:p>
        </w:tc>
      </w:tr>
    </w:tbl>
    <w:p w14:paraId="09674AD6" w14:textId="38F2AE53" w:rsidR="00304915" w:rsidRDefault="00202186" w:rsidP="000F1110">
      <w:pPr>
        <w:pStyle w:val="3GPPText"/>
        <w:rPr>
          <w:noProof/>
        </w:rPr>
      </w:pPr>
      <w:r>
        <w:rPr>
          <w:noProof/>
        </w:rPr>
        <w:t>In our understanding, this scenario may be useful under assumption that Mode-1 can provide higher QoS level of sidelink transmissions</w:t>
      </w:r>
      <w:r w:rsidR="002115D1">
        <w:rPr>
          <w:noProof/>
        </w:rPr>
        <w:t xml:space="preserve"> comparing to Mode-2</w:t>
      </w:r>
      <w:r>
        <w:rPr>
          <w:noProof/>
        </w:rPr>
        <w:t xml:space="preserve">. </w:t>
      </w:r>
      <w:r w:rsidR="002115D1">
        <w:rPr>
          <w:noProof/>
        </w:rPr>
        <w:t>Whether this scenario is feasible or not needs to be further analysed. From RAN1 perspective, the answer may be more clear once NR-V2X sidelink design becomes more mature. If this scenario is finally agreed, then RAN1 will need to discuss prioritization between Mode-1 and Mode-2 transmissions as well as between Mode-1 transmission and sidelink reception (either Mode-1 or Mode-2).</w:t>
      </w:r>
    </w:p>
    <w:p w14:paraId="4F53064D" w14:textId="77777777" w:rsidR="002115D1" w:rsidRDefault="002115D1" w:rsidP="002115D1">
      <w:pPr>
        <w:pStyle w:val="3GPPText"/>
        <w:rPr>
          <w:lang w:val="en-GB"/>
        </w:rPr>
      </w:pPr>
    </w:p>
    <w:p w14:paraId="3F25A764" w14:textId="77777777" w:rsidR="002115D1" w:rsidRDefault="002115D1" w:rsidP="00297D38">
      <w:pPr>
        <w:pStyle w:val="3GPPText"/>
        <w:numPr>
          <w:ilvl w:val="0"/>
          <w:numId w:val="11"/>
        </w:numPr>
        <w:rPr>
          <w:lang w:val="en-GB"/>
        </w:rPr>
      </w:pPr>
    </w:p>
    <w:p w14:paraId="6431496F" w14:textId="77777777" w:rsidR="002115D1" w:rsidRPr="002115D1" w:rsidRDefault="002115D1" w:rsidP="00297D38">
      <w:pPr>
        <w:pStyle w:val="3GPPText"/>
        <w:numPr>
          <w:ilvl w:val="1"/>
          <w:numId w:val="11"/>
        </w:numPr>
        <w:rPr>
          <w:lang w:val="en-GB"/>
        </w:rPr>
      </w:pPr>
      <w:r>
        <w:rPr>
          <w:b/>
          <w:lang w:val="en-GB"/>
        </w:rPr>
        <w:t xml:space="preserve">If UE is configured to perform both Mode-1 and Mode-2 at the same time, the Mode-1 transmissions are prioritized over Mode-2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transmissions </w:t>
      </w:r>
    </w:p>
    <w:p w14:paraId="0D59028F" w14:textId="5A1324F9" w:rsidR="002115D1" w:rsidRPr="002115D1" w:rsidRDefault="002115D1" w:rsidP="00297D38">
      <w:pPr>
        <w:pStyle w:val="3GPPText"/>
        <w:numPr>
          <w:ilvl w:val="2"/>
          <w:numId w:val="11"/>
        </w:numPr>
        <w:rPr>
          <w:lang w:val="en-GB"/>
        </w:rPr>
      </w:pPr>
      <w:r>
        <w:rPr>
          <w:b/>
          <w:lang w:val="en-GB"/>
        </w:rPr>
        <w:t xml:space="preserve">FFS if Mode-1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transmission are prioritized over all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receptions</w:t>
      </w:r>
    </w:p>
    <w:p w14:paraId="2B7E3DFF" w14:textId="77777777" w:rsidR="002115D1" w:rsidRPr="002115D1" w:rsidRDefault="002115D1" w:rsidP="002115D1">
      <w:pPr>
        <w:pStyle w:val="3GPPText"/>
        <w:rPr>
          <w:lang w:val="en-GB"/>
        </w:rPr>
      </w:pPr>
    </w:p>
    <w:p w14:paraId="77BC98E7" w14:textId="77777777" w:rsidR="00356687" w:rsidRDefault="00356687" w:rsidP="00C84A44">
      <w:pPr>
        <w:pStyle w:val="3GPPH1"/>
        <w:tabs>
          <w:tab w:val="clear" w:pos="432"/>
          <w:tab w:val="num" w:pos="426"/>
        </w:tabs>
      </w:pPr>
      <w:r>
        <w:t>Conclusions</w:t>
      </w:r>
    </w:p>
    <w:p w14:paraId="2B51BE9E" w14:textId="23274C1E" w:rsidR="001C5E67" w:rsidRDefault="00356687" w:rsidP="00EF6A40">
      <w:pPr>
        <w:pStyle w:val="3GPPText"/>
      </w:pPr>
      <w:r w:rsidRPr="00B275EE">
        <w:t>In this contribution, we have</w:t>
      </w:r>
      <w:r w:rsidR="000F1110" w:rsidRPr="00B275EE">
        <w:t xml:space="preserve"> analyzed </w:t>
      </w:r>
      <w:r w:rsidR="000F1110" w:rsidRPr="00B275EE">
        <w:rPr>
          <w:lang w:eastAsia="zh-CN"/>
        </w:rPr>
        <w:t xml:space="preserve">enhancements of </w:t>
      </w:r>
      <w:r w:rsidR="000F1110" w:rsidRPr="00B275EE">
        <w:rPr>
          <w:lang w:eastAsia="ko-KR"/>
        </w:rPr>
        <w:t xml:space="preserve">LTE </w:t>
      </w:r>
      <w:proofErr w:type="spellStart"/>
      <w:r w:rsidR="000F1110" w:rsidRPr="00B275EE">
        <w:rPr>
          <w:lang w:eastAsia="ko-KR"/>
        </w:rPr>
        <w:t>Uu</w:t>
      </w:r>
      <w:proofErr w:type="spellEnd"/>
      <w:r w:rsidR="000F1110" w:rsidRPr="00B275EE">
        <w:rPr>
          <w:lang w:eastAsia="ko-KR"/>
        </w:rPr>
        <w:t xml:space="preserve"> and NR </w:t>
      </w:r>
      <w:proofErr w:type="spellStart"/>
      <w:r w:rsidR="000F1110" w:rsidRPr="00B275EE">
        <w:rPr>
          <w:lang w:eastAsia="ko-KR"/>
        </w:rPr>
        <w:t>Uu</w:t>
      </w:r>
      <w:proofErr w:type="spellEnd"/>
      <w:r w:rsidR="000F1110" w:rsidRPr="00B275EE">
        <w:rPr>
          <w:lang w:eastAsia="ko-KR"/>
        </w:rPr>
        <w:t xml:space="preserve"> to control NR </w:t>
      </w:r>
      <w:proofErr w:type="spellStart"/>
      <w:r w:rsidR="000F1110" w:rsidRPr="00B275EE">
        <w:rPr>
          <w:lang w:eastAsia="ko-KR"/>
        </w:rPr>
        <w:t>sidelink</w:t>
      </w:r>
      <w:proofErr w:type="spellEnd"/>
      <w:r w:rsidR="000F1110" w:rsidRPr="00B275EE">
        <w:rPr>
          <w:lang w:eastAsia="ko-KR"/>
        </w:rPr>
        <w:t xml:space="preserve"> from the cellular network</w:t>
      </w:r>
      <w:r w:rsidR="001E1F32" w:rsidRPr="00B275EE">
        <w:t>.</w:t>
      </w:r>
      <w:r w:rsidR="00E246FC" w:rsidRPr="00B275EE">
        <w:t xml:space="preserve"> </w:t>
      </w:r>
      <w:r w:rsidR="007078EF" w:rsidRPr="00B275EE">
        <w:t xml:space="preserve">For NR </w:t>
      </w:r>
      <w:proofErr w:type="spellStart"/>
      <w:r w:rsidR="007078EF" w:rsidRPr="00B275EE">
        <w:t>Uu</w:t>
      </w:r>
      <w:proofErr w:type="spellEnd"/>
      <w:r w:rsidR="007078EF" w:rsidRPr="00B275EE">
        <w:t xml:space="preserve"> control of NR </w:t>
      </w:r>
      <w:proofErr w:type="spellStart"/>
      <w:r w:rsidR="007078EF" w:rsidRPr="00B275EE">
        <w:t>sidelink</w:t>
      </w:r>
      <w:proofErr w:type="spellEnd"/>
      <w:r w:rsidR="007078EF" w:rsidRPr="00B275EE">
        <w:t xml:space="preserve">, the additional enhancements can be introduced to enable </w:t>
      </w:r>
      <w:proofErr w:type="spellStart"/>
      <w:r w:rsidR="007078EF" w:rsidRPr="00B275EE">
        <w:t>gNB</w:t>
      </w:r>
      <w:proofErr w:type="spellEnd"/>
      <w:r w:rsidR="007078EF" w:rsidRPr="00B275EE">
        <w:t xml:space="preserve">-controlled resource allocation mode, </w:t>
      </w:r>
      <w:proofErr w:type="spellStart"/>
      <w:r w:rsidR="007078EF" w:rsidRPr="00B275EE">
        <w:t>Uu</w:t>
      </w:r>
      <w:proofErr w:type="spellEnd"/>
      <w:r w:rsidR="007078EF" w:rsidRPr="00B275EE">
        <w:t xml:space="preserve">-based mechanisms for </w:t>
      </w:r>
      <w:proofErr w:type="spellStart"/>
      <w:r w:rsidR="007078EF" w:rsidRPr="00B275EE">
        <w:t>sidelink</w:t>
      </w:r>
      <w:proofErr w:type="spellEnd"/>
      <w:r w:rsidR="007078EF" w:rsidRPr="00B275EE">
        <w:t xml:space="preserve"> resource reservation as well as enhancements to facilitate resource sharing between </w:t>
      </w:r>
      <w:proofErr w:type="spellStart"/>
      <w:r w:rsidR="007078EF" w:rsidRPr="00B275EE">
        <w:t>gNB</w:t>
      </w:r>
      <w:proofErr w:type="spellEnd"/>
      <w:r w:rsidR="007078EF" w:rsidRPr="00B275EE">
        <w:t>-controlled and UE-autonomous resource allocation modes.</w:t>
      </w:r>
      <w:r w:rsidR="00942E24" w:rsidRPr="00B275EE">
        <w:t xml:space="preserve"> In summary, we have following proposals:</w:t>
      </w:r>
    </w:p>
    <w:p w14:paraId="6A8D20BB" w14:textId="77777777" w:rsidR="00F90295" w:rsidRDefault="00F90295" w:rsidP="00356687">
      <w:pPr>
        <w:pStyle w:val="3GPPText"/>
        <w:rPr>
          <w:lang w:val="en-GB"/>
        </w:rPr>
      </w:pPr>
    </w:p>
    <w:p w14:paraId="1C021126" w14:textId="77777777" w:rsidR="00FA0E99" w:rsidRDefault="00FA0E99" w:rsidP="00FA0E99">
      <w:pPr>
        <w:pStyle w:val="3GPPText"/>
        <w:numPr>
          <w:ilvl w:val="0"/>
          <w:numId w:val="28"/>
        </w:numPr>
      </w:pPr>
    </w:p>
    <w:p w14:paraId="16589D86" w14:textId="77777777" w:rsidR="00FA0E99" w:rsidRDefault="00FA0E99" w:rsidP="00FA0E99">
      <w:pPr>
        <w:pStyle w:val="3GPPText"/>
        <w:numPr>
          <w:ilvl w:val="1"/>
          <w:numId w:val="14"/>
        </w:numPr>
        <w:rPr>
          <w:b/>
        </w:rPr>
      </w:pPr>
      <w:r w:rsidRPr="00E1036D">
        <w:rPr>
          <w:b/>
        </w:rPr>
        <w:t xml:space="preserve">Further study </w:t>
      </w:r>
      <w:r>
        <w:rPr>
          <w:b/>
        </w:rPr>
        <w:t xml:space="preserve">and justify deployment scenarios where it is beneficial to introduce </w:t>
      </w:r>
      <w:r w:rsidRPr="00E1036D">
        <w:rPr>
          <w:b/>
        </w:rPr>
        <w:t xml:space="preserve">NR </w:t>
      </w:r>
      <w:proofErr w:type="spellStart"/>
      <w:r w:rsidRPr="00E1036D">
        <w:rPr>
          <w:b/>
        </w:rPr>
        <w:t>Uu</w:t>
      </w:r>
      <w:proofErr w:type="spellEnd"/>
      <w:r w:rsidRPr="00E1036D">
        <w:rPr>
          <w:b/>
        </w:rPr>
        <w:t xml:space="preserve"> dynamic control of LTE PC5 (i.e. </w:t>
      </w:r>
      <w:proofErr w:type="spellStart"/>
      <w:r w:rsidRPr="00E1036D">
        <w:rPr>
          <w:b/>
        </w:rPr>
        <w:t>gNB</w:t>
      </w:r>
      <w:proofErr w:type="spellEnd"/>
      <w:r w:rsidRPr="00E1036D">
        <w:rPr>
          <w:b/>
        </w:rPr>
        <w:t>-controlled resource allocation mode over LTE-PC5)</w:t>
      </w:r>
    </w:p>
    <w:p w14:paraId="609FD26D" w14:textId="77777777" w:rsidR="00FA0E99" w:rsidRDefault="00FA0E99" w:rsidP="00FA0E99">
      <w:pPr>
        <w:pStyle w:val="3GPPText"/>
        <w:numPr>
          <w:ilvl w:val="1"/>
          <w:numId w:val="14"/>
        </w:numPr>
        <w:rPr>
          <w:b/>
        </w:rPr>
      </w:pPr>
      <w:r>
        <w:rPr>
          <w:b/>
        </w:rPr>
        <w:t xml:space="preserve">Do not support NR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scheduling LTE PC5 w/o clear justification on beneficial deployment scenarios and thorough analysis on specification and UE implementation impact, which is not limited by NR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forwarding of LTE DCI Format 5 only</w:t>
      </w:r>
    </w:p>
    <w:p w14:paraId="2B713C3A" w14:textId="77777777" w:rsidR="00FA0E99" w:rsidRDefault="00FA0E99" w:rsidP="00FA0E99">
      <w:pPr>
        <w:pStyle w:val="3GPPText"/>
        <w:numPr>
          <w:ilvl w:val="0"/>
          <w:numId w:val="28"/>
        </w:numPr>
      </w:pPr>
    </w:p>
    <w:p w14:paraId="3220582F" w14:textId="77777777" w:rsidR="00FA0E99" w:rsidRDefault="00FA0E99" w:rsidP="00FA0E99">
      <w:pPr>
        <w:pStyle w:val="3GPPText"/>
        <w:numPr>
          <w:ilvl w:val="1"/>
          <w:numId w:val="29"/>
        </w:numPr>
      </w:pPr>
      <w:r>
        <w:rPr>
          <w:b/>
        </w:rPr>
        <w:t xml:space="preserve">RAN1 to discuss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</w:t>
      </w:r>
      <w:r w:rsidRPr="00452E77">
        <w:rPr>
          <w:b/>
        </w:rPr>
        <w:t xml:space="preserve">resource sharing b/w </w:t>
      </w:r>
      <w:r>
        <w:rPr>
          <w:b/>
        </w:rPr>
        <w:t>Mode-1 and Mode-2</w:t>
      </w:r>
      <w:r w:rsidRPr="00452E77">
        <w:rPr>
          <w:b/>
        </w:rPr>
        <w:t xml:space="preserve"> </w:t>
      </w:r>
      <w:r>
        <w:rPr>
          <w:b/>
        </w:rPr>
        <w:t xml:space="preserve">UEs and </w:t>
      </w:r>
      <w:r w:rsidRPr="00452E77">
        <w:rPr>
          <w:b/>
        </w:rPr>
        <w:t>corresponding solutions</w:t>
      </w:r>
      <w:r>
        <w:rPr>
          <w:b/>
        </w:rPr>
        <w:t xml:space="preserve"> to enable seamless coexistence</w:t>
      </w:r>
    </w:p>
    <w:p w14:paraId="32F3B137" w14:textId="77777777" w:rsidR="00FA0E99" w:rsidRDefault="00FA0E99" w:rsidP="00FA0E99">
      <w:pPr>
        <w:pStyle w:val="3GPPText"/>
        <w:numPr>
          <w:ilvl w:val="0"/>
          <w:numId w:val="28"/>
        </w:numPr>
      </w:pPr>
    </w:p>
    <w:p w14:paraId="49E24786" w14:textId="77777777" w:rsidR="00FA0E99" w:rsidRDefault="00FA0E99" w:rsidP="00FA0E99">
      <w:pPr>
        <w:pStyle w:val="3GPPText"/>
        <w:numPr>
          <w:ilvl w:val="1"/>
          <w:numId w:val="11"/>
        </w:numPr>
      </w:pPr>
      <w:r w:rsidRPr="00452E77">
        <w:rPr>
          <w:b/>
        </w:rPr>
        <w:t xml:space="preserve">Study </w:t>
      </w:r>
      <w:proofErr w:type="spellStart"/>
      <w:r w:rsidRPr="00452E77">
        <w:rPr>
          <w:b/>
        </w:rPr>
        <w:t>Uu</w:t>
      </w:r>
      <w:proofErr w:type="spellEnd"/>
      <w:r w:rsidRPr="00452E77">
        <w:rPr>
          <w:b/>
        </w:rPr>
        <w:t xml:space="preserve">-based mechanisms for </w:t>
      </w:r>
      <w:proofErr w:type="spellStart"/>
      <w:r w:rsidRPr="00452E77">
        <w:rPr>
          <w:b/>
        </w:rPr>
        <w:t>sidelink</w:t>
      </w:r>
      <w:proofErr w:type="spellEnd"/>
      <w:r w:rsidRPr="00452E77">
        <w:rPr>
          <w:b/>
        </w:rPr>
        <w:t xml:space="preserve"> resource reservation and preemption</w:t>
      </w:r>
      <w:r>
        <w:rPr>
          <w:b/>
        </w:rPr>
        <w:t xml:space="preserve"> including UE reporting and requests for </w:t>
      </w:r>
      <w:proofErr w:type="spellStart"/>
      <w:r>
        <w:rPr>
          <w:b/>
        </w:rPr>
        <w:t>Uu</w:t>
      </w:r>
      <w:proofErr w:type="spellEnd"/>
      <w:r>
        <w:rPr>
          <w:b/>
        </w:rPr>
        <w:t xml:space="preserve"> control over </w:t>
      </w:r>
      <w:proofErr w:type="spellStart"/>
      <w:r>
        <w:rPr>
          <w:b/>
        </w:rPr>
        <w:t>sidelink</w:t>
      </w:r>
      <w:proofErr w:type="spellEnd"/>
    </w:p>
    <w:p w14:paraId="2F9C618B" w14:textId="77777777" w:rsidR="00FA0E99" w:rsidRDefault="00FA0E99" w:rsidP="00FA0E99">
      <w:pPr>
        <w:pStyle w:val="3GPPText"/>
        <w:numPr>
          <w:ilvl w:val="0"/>
          <w:numId w:val="28"/>
        </w:numPr>
      </w:pPr>
    </w:p>
    <w:p w14:paraId="1D56F155" w14:textId="77777777" w:rsidR="00FA0E99" w:rsidRPr="006057AB" w:rsidRDefault="00FA0E99" w:rsidP="00FA0E99">
      <w:pPr>
        <w:pStyle w:val="3GPPText"/>
        <w:numPr>
          <w:ilvl w:val="1"/>
          <w:numId w:val="11"/>
        </w:numPr>
        <w:rPr>
          <w:b/>
        </w:rPr>
      </w:pPr>
      <w:r w:rsidRPr="006057AB">
        <w:rPr>
          <w:b/>
        </w:rPr>
        <w:t xml:space="preserve">Support UE reporting of </w:t>
      </w:r>
      <w:proofErr w:type="spellStart"/>
      <w:r w:rsidRPr="006057AB">
        <w:rPr>
          <w:b/>
        </w:rPr>
        <w:t>sidelink</w:t>
      </w:r>
      <w:proofErr w:type="spellEnd"/>
      <w:r w:rsidRPr="006057AB">
        <w:rPr>
          <w:b/>
        </w:rPr>
        <w:t xml:space="preserve"> physical layer measurement such as SL-RSPR and SL-RSSI on predefined </w:t>
      </w:r>
      <w:proofErr w:type="spellStart"/>
      <w:r w:rsidRPr="006057AB">
        <w:rPr>
          <w:b/>
        </w:rPr>
        <w:t>sidelink</w:t>
      </w:r>
      <w:proofErr w:type="spellEnd"/>
      <w:r w:rsidRPr="006057AB">
        <w:rPr>
          <w:b/>
        </w:rPr>
        <w:t xml:space="preserve"> resources</w:t>
      </w:r>
    </w:p>
    <w:p w14:paraId="2B750992" w14:textId="77777777" w:rsidR="00FA0E99" w:rsidRPr="006C1AC0" w:rsidRDefault="00FA0E99" w:rsidP="00FA0E99">
      <w:pPr>
        <w:pStyle w:val="3GPPText"/>
        <w:numPr>
          <w:ilvl w:val="1"/>
          <w:numId w:val="11"/>
        </w:numPr>
      </w:pPr>
      <w:r w:rsidRPr="0011440A">
        <w:rPr>
          <w:b/>
        </w:rPr>
        <w:t xml:space="preserve">Study </w:t>
      </w:r>
      <w:r>
        <w:rPr>
          <w:b/>
        </w:rPr>
        <w:t xml:space="preserve">NR V2X </w:t>
      </w:r>
      <w:r w:rsidRPr="0011440A">
        <w:rPr>
          <w:b/>
        </w:rPr>
        <w:t xml:space="preserve">enhancements </w:t>
      </w:r>
      <w:r>
        <w:rPr>
          <w:b/>
        </w:rPr>
        <w:t xml:space="preserve">when </w:t>
      </w:r>
      <w:r w:rsidRPr="0011440A">
        <w:rPr>
          <w:b/>
        </w:rPr>
        <w:t xml:space="preserve">UE </w:t>
      </w:r>
      <w:r>
        <w:rPr>
          <w:b/>
        </w:rPr>
        <w:t xml:space="preserve">request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</w:t>
      </w:r>
      <w:r w:rsidRPr="0011440A">
        <w:rPr>
          <w:b/>
        </w:rPr>
        <w:t xml:space="preserve">to facilitate </w:t>
      </w:r>
      <w:r>
        <w:rPr>
          <w:b/>
        </w:rPr>
        <w:t xml:space="preserve">in </w:t>
      </w:r>
      <w:r w:rsidRPr="0011440A">
        <w:rPr>
          <w:b/>
        </w:rPr>
        <w:t xml:space="preserve">NR </w:t>
      </w:r>
      <w:proofErr w:type="spellStart"/>
      <w:r w:rsidRPr="0011440A">
        <w:rPr>
          <w:b/>
        </w:rPr>
        <w:t>Uu</w:t>
      </w:r>
      <w:proofErr w:type="spellEnd"/>
      <w:r w:rsidRPr="0011440A">
        <w:rPr>
          <w:b/>
        </w:rPr>
        <w:t xml:space="preserve"> based management of </w:t>
      </w:r>
      <w:proofErr w:type="spellStart"/>
      <w:r w:rsidRPr="0011440A">
        <w:rPr>
          <w:b/>
        </w:rPr>
        <w:t>sidelink</w:t>
      </w:r>
      <w:proofErr w:type="spellEnd"/>
      <w:r w:rsidRPr="0011440A">
        <w:rPr>
          <w:b/>
        </w:rPr>
        <w:t xml:space="preserve"> radio-resources</w:t>
      </w:r>
    </w:p>
    <w:p w14:paraId="10332557" w14:textId="77777777" w:rsidR="00FA0E99" w:rsidRDefault="00FA0E99" w:rsidP="00FA0E99">
      <w:pPr>
        <w:pStyle w:val="3GPPText"/>
        <w:numPr>
          <w:ilvl w:val="0"/>
          <w:numId w:val="28"/>
        </w:numPr>
      </w:pPr>
    </w:p>
    <w:p w14:paraId="152C33C7" w14:textId="77777777" w:rsidR="00FA0E99" w:rsidRPr="006C1AC0" w:rsidRDefault="00FA0E99" w:rsidP="00FA0E99">
      <w:pPr>
        <w:pStyle w:val="3GPPText"/>
        <w:numPr>
          <w:ilvl w:val="1"/>
          <w:numId w:val="11"/>
        </w:numPr>
      </w:pPr>
      <w:r w:rsidRPr="00452E77">
        <w:rPr>
          <w:b/>
        </w:rPr>
        <w:t xml:space="preserve">Study benefits of </w:t>
      </w:r>
      <w:proofErr w:type="spellStart"/>
      <w:r w:rsidRPr="00452E77">
        <w:rPr>
          <w:b/>
        </w:rPr>
        <w:t>Uu</w:t>
      </w:r>
      <w:proofErr w:type="spellEnd"/>
      <w:r w:rsidRPr="00452E77">
        <w:rPr>
          <w:b/>
        </w:rPr>
        <w:t xml:space="preserve">-based switching b/w </w:t>
      </w:r>
      <w:proofErr w:type="spellStart"/>
      <w:r w:rsidRPr="00452E77">
        <w:rPr>
          <w:b/>
        </w:rPr>
        <w:t>gNB</w:t>
      </w:r>
      <w:proofErr w:type="spellEnd"/>
      <w:r w:rsidRPr="00452E77">
        <w:rPr>
          <w:b/>
        </w:rPr>
        <w:t>-controlled</w:t>
      </w:r>
      <w:r>
        <w:rPr>
          <w:b/>
        </w:rPr>
        <w:t xml:space="preserve"> (Mode-1)</w:t>
      </w:r>
      <w:r w:rsidRPr="00452E77">
        <w:rPr>
          <w:b/>
        </w:rPr>
        <w:t xml:space="preserve"> and UE-autonomous </w:t>
      </w:r>
      <w:r>
        <w:rPr>
          <w:b/>
        </w:rPr>
        <w:t xml:space="preserve">(Mode-2) </w:t>
      </w:r>
      <w:proofErr w:type="spellStart"/>
      <w:r w:rsidRPr="00452E77">
        <w:rPr>
          <w:b/>
        </w:rPr>
        <w:t>sidelink</w:t>
      </w:r>
      <w:proofErr w:type="spellEnd"/>
      <w:r w:rsidRPr="00452E77">
        <w:rPr>
          <w:b/>
        </w:rPr>
        <w:t xml:space="preserve"> resource allocation modes</w:t>
      </w:r>
    </w:p>
    <w:p w14:paraId="0B783BA8" w14:textId="77777777" w:rsidR="00FA0E99" w:rsidRDefault="00FA0E99" w:rsidP="00FA0E99">
      <w:pPr>
        <w:pStyle w:val="3GPPText"/>
        <w:numPr>
          <w:ilvl w:val="0"/>
          <w:numId w:val="28"/>
        </w:numPr>
        <w:rPr>
          <w:lang w:val="en-GB"/>
        </w:rPr>
      </w:pPr>
    </w:p>
    <w:p w14:paraId="1E956550" w14:textId="77777777" w:rsidR="00FA0E99" w:rsidRDefault="00FA0E99" w:rsidP="00FA0E99">
      <w:pPr>
        <w:pStyle w:val="3GPPText"/>
        <w:numPr>
          <w:ilvl w:val="1"/>
          <w:numId w:val="11"/>
        </w:numPr>
        <w:rPr>
          <w:b/>
          <w:lang w:val="en-GB"/>
        </w:rPr>
      </w:pPr>
      <w:proofErr w:type="spellStart"/>
      <w:r w:rsidRPr="006D6EED">
        <w:rPr>
          <w:b/>
          <w:lang w:val="en-GB"/>
        </w:rPr>
        <w:t>gNB</w:t>
      </w:r>
      <w:proofErr w:type="spellEnd"/>
      <w:r w:rsidRPr="006D6EED">
        <w:rPr>
          <w:b/>
          <w:lang w:val="en-GB"/>
        </w:rPr>
        <w:t xml:space="preserve"> scheduling Mode-1 UEs provides resources for initial transmission and retransmission</w:t>
      </w:r>
    </w:p>
    <w:p w14:paraId="645C7A43" w14:textId="77777777" w:rsidR="00FA0E99" w:rsidRPr="006D6EED" w:rsidRDefault="00FA0E99" w:rsidP="00FA0E99">
      <w:pPr>
        <w:pStyle w:val="3GPPText"/>
        <w:numPr>
          <w:ilvl w:val="2"/>
          <w:numId w:val="11"/>
        </w:numPr>
        <w:rPr>
          <w:b/>
          <w:lang w:val="en-GB"/>
        </w:rPr>
      </w:pPr>
      <w:r>
        <w:rPr>
          <w:b/>
          <w:lang w:val="en-GB"/>
        </w:rPr>
        <w:t xml:space="preserve">Whether to support scenario where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 grants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resource based on NACK is FFS</w:t>
      </w:r>
    </w:p>
    <w:p w14:paraId="4ACB5220" w14:textId="77777777" w:rsidR="00FA0E99" w:rsidRPr="006D6EED" w:rsidRDefault="00FA0E99" w:rsidP="00FA0E99">
      <w:pPr>
        <w:pStyle w:val="3GPPText"/>
        <w:numPr>
          <w:ilvl w:val="1"/>
          <w:numId w:val="11"/>
        </w:numPr>
        <w:rPr>
          <w:b/>
          <w:lang w:val="en-GB"/>
        </w:rPr>
      </w:pP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HARQ feedback on </w:t>
      </w:r>
      <w:proofErr w:type="spellStart"/>
      <w:r w:rsidRPr="006D6EED">
        <w:rPr>
          <w:b/>
          <w:lang w:val="en-GB"/>
        </w:rPr>
        <w:t>Uu</w:t>
      </w:r>
      <w:proofErr w:type="spellEnd"/>
      <w:r w:rsidRPr="006D6EED">
        <w:rPr>
          <w:b/>
          <w:lang w:val="en-GB"/>
        </w:rPr>
        <w:t xml:space="preserve">-link by target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receiver is not supported</w:t>
      </w:r>
    </w:p>
    <w:p w14:paraId="751A8424" w14:textId="77777777" w:rsidR="00FA0E99" w:rsidRPr="006D6EED" w:rsidRDefault="00FA0E99" w:rsidP="00FA0E99">
      <w:pPr>
        <w:pStyle w:val="3GPPText"/>
        <w:numPr>
          <w:ilvl w:val="1"/>
          <w:numId w:val="11"/>
        </w:numPr>
        <w:rPr>
          <w:b/>
          <w:lang w:val="en-GB"/>
        </w:rPr>
      </w:pPr>
      <w:r w:rsidRPr="006D6EED">
        <w:rPr>
          <w:b/>
          <w:lang w:val="en-GB"/>
        </w:rPr>
        <w:t xml:space="preserve">SR/BSR framework is </w:t>
      </w:r>
      <w:r>
        <w:rPr>
          <w:b/>
          <w:lang w:val="en-GB"/>
        </w:rPr>
        <w:t xml:space="preserve">enhanced </w:t>
      </w:r>
      <w:r w:rsidRPr="006D6EED">
        <w:rPr>
          <w:b/>
          <w:lang w:val="en-GB"/>
        </w:rPr>
        <w:t xml:space="preserve">instead of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ACK/NACK signalling on </w:t>
      </w:r>
      <w:proofErr w:type="spellStart"/>
      <w:r w:rsidRPr="006D6EED">
        <w:rPr>
          <w:b/>
          <w:lang w:val="en-GB"/>
        </w:rPr>
        <w:t>Uu</w:t>
      </w:r>
      <w:proofErr w:type="spellEnd"/>
      <w:r w:rsidRPr="006D6EED">
        <w:rPr>
          <w:b/>
          <w:lang w:val="en-GB"/>
        </w:rPr>
        <w:t xml:space="preserve"> link by </w:t>
      </w:r>
      <w:proofErr w:type="spellStart"/>
      <w:r w:rsidRPr="006D6EED">
        <w:rPr>
          <w:b/>
          <w:lang w:val="en-GB"/>
        </w:rPr>
        <w:t>sidelink</w:t>
      </w:r>
      <w:proofErr w:type="spellEnd"/>
      <w:r w:rsidRPr="006D6EED">
        <w:rPr>
          <w:b/>
          <w:lang w:val="en-GB"/>
        </w:rPr>
        <w:t xml:space="preserve"> transmitter</w:t>
      </w:r>
    </w:p>
    <w:p w14:paraId="65B3FFC1" w14:textId="77777777" w:rsidR="00FA0E99" w:rsidRDefault="00FA0E99" w:rsidP="00FA0E99">
      <w:pPr>
        <w:pStyle w:val="3GPPText"/>
        <w:numPr>
          <w:ilvl w:val="0"/>
          <w:numId w:val="28"/>
        </w:numPr>
        <w:rPr>
          <w:lang w:val="en-GB"/>
        </w:rPr>
      </w:pPr>
    </w:p>
    <w:p w14:paraId="456786C6" w14:textId="77777777" w:rsidR="00FA0E99" w:rsidRPr="006D6EED" w:rsidRDefault="00FA0E99" w:rsidP="00FA0E99">
      <w:pPr>
        <w:pStyle w:val="3GPPText"/>
        <w:numPr>
          <w:ilvl w:val="1"/>
          <w:numId w:val="11"/>
        </w:numPr>
        <w:rPr>
          <w:b/>
          <w:lang w:val="en-GB"/>
        </w:rPr>
      </w:pPr>
      <w:r w:rsidRPr="006D6EED">
        <w:rPr>
          <w:b/>
          <w:lang w:val="en-GB"/>
        </w:rPr>
        <w:t xml:space="preserve">Mode-1 </w:t>
      </w:r>
      <w:r>
        <w:rPr>
          <w:b/>
          <w:lang w:val="en-GB"/>
        </w:rPr>
        <w:t xml:space="preserve">TX </w:t>
      </w:r>
      <w:r w:rsidRPr="006D6EED">
        <w:rPr>
          <w:b/>
          <w:lang w:val="en-GB"/>
        </w:rPr>
        <w:t>UE</w:t>
      </w:r>
      <w:r>
        <w:rPr>
          <w:b/>
          <w:lang w:val="en-GB"/>
        </w:rPr>
        <w:t xml:space="preserve"> supports reporting of SL-RSRP and SL-SINR</w:t>
      </w:r>
      <w:r w:rsidRPr="006D6EED">
        <w:rPr>
          <w:b/>
          <w:lang w:val="en-GB"/>
        </w:rPr>
        <w:t xml:space="preserve"> </w:t>
      </w:r>
      <w:r>
        <w:rPr>
          <w:b/>
          <w:lang w:val="en-GB"/>
        </w:rPr>
        <w:t>measurements collected from target receiver as well as its own measurements</w:t>
      </w:r>
    </w:p>
    <w:p w14:paraId="352DECD1" w14:textId="77777777" w:rsidR="00FA0E99" w:rsidRDefault="00FA0E99" w:rsidP="00FA0E99">
      <w:pPr>
        <w:pStyle w:val="3GPPText"/>
        <w:numPr>
          <w:ilvl w:val="0"/>
          <w:numId w:val="28"/>
        </w:numPr>
        <w:rPr>
          <w:lang w:val="en-GB"/>
        </w:rPr>
      </w:pPr>
    </w:p>
    <w:p w14:paraId="3DE2E96A" w14:textId="77777777" w:rsidR="00FA0E99" w:rsidRDefault="00FA0E99" w:rsidP="00FA0E99">
      <w:pPr>
        <w:pStyle w:val="3GPPText"/>
        <w:numPr>
          <w:ilvl w:val="1"/>
          <w:numId w:val="11"/>
        </w:numPr>
        <w:rPr>
          <w:b/>
          <w:lang w:val="en-GB"/>
        </w:rPr>
      </w:pPr>
      <w:r>
        <w:rPr>
          <w:b/>
          <w:lang w:val="en-GB"/>
        </w:rPr>
        <w:t xml:space="preserve">NR-V2X </w:t>
      </w:r>
      <w:proofErr w:type="spellStart"/>
      <w:r>
        <w:rPr>
          <w:b/>
          <w:lang w:val="en-GB"/>
        </w:rPr>
        <w:t>Uu</w:t>
      </w:r>
      <w:proofErr w:type="spellEnd"/>
      <w:r>
        <w:rPr>
          <w:b/>
          <w:lang w:val="en-GB"/>
        </w:rPr>
        <w:t xml:space="preserve"> supports grants for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transmission and does not support grants for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reception in R16</w:t>
      </w:r>
    </w:p>
    <w:p w14:paraId="2C6B88CB" w14:textId="77777777" w:rsidR="00FA0E99" w:rsidRDefault="00FA0E99" w:rsidP="00FA0E99">
      <w:pPr>
        <w:pStyle w:val="3GPPText"/>
        <w:numPr>
          <w:ilvl w:val="0"/>
          <w:numId w:val="28"/>
        </w:numPr>
        <w:rPr>
          <w:lang w:val="en-GB"/>
        </w:rPr>
      </w:pPr>
    </w:p>
    <w:p w14:paraId="346BA63E" w14:textId="77777777" w:rsidR="00FA0E99" w:rsidRPr="0039708E" w:rsidRDefault="00FA0E99" w:rsidP="00FA0E99">
      <w:pPr>
        <w:pStyle w:val="3GPPText"/>
        <w:numPr>
          <w:ilvl w:val="1"/>
          <w:numId w:val="11"/>
        </w:numPr>
        <w:rPr>
          <w:lang w:val="en-GB"/>
        </w:rPr>
      </w:pPr>
      <w:r w:rsidRPr="0039708E">
        <w:rPr>
          <w:b/>
          <w:lang w:val="en-GB"/>
        </w:rPr>
        <w:t xml:space="preserve">MCS for </w:t>
      </w:r>
      <w:proofErr w:type="spellStart"/>
      <w:r w:rsidRPr="0039708E">
        <w:rPr>
          <w:b/>
          <w:lang w:val="en-GB"/>
        </w:rPr>
        <w:t>sidelink</w:t>
      </w:r>
      <w:proofErr w:type="spellEnd"/>
      <w:r w:rsidRPr="0039708E">
        <w:rPr>
          <w:b/>
          <w:lang w:val="en-GB"/>
        </w:rPr>
        <w:t xml:space="preserve"> transmission is controlled by the </w:t>
      </w:r>
      <w:proofErr w:type="spellStart"/>
      <w:r w:rsidRPr="0039708E">
        <w:rPr>
          <w:b/>
          <w:lang w:val="en-GB"/>
        </w:rPr>
        <w:t>sidelink</w:t>
      </w:r>
      <w:proofErr w:type="spellEnd"/>
      <w:r w:rsidRPr="0039708E">
        <w:rPr>
          <w:b/>
          <w:lang w:val="en-GB"/>
        </w:rPr>
        <w:t xml:space="preserve"> transmitter</w:t>
      </w:r>
    </w:p>
    <w:p w14:paraId="6FCF8792" w14:textId="77777777" w:rsidR="00FA0E99" w:rsidRDefault="00FA0E99" w:rsidP="00FA0E99">
      <w:pPr>
        <w:pStyle w:val="3GPPText"/>
        <w:numPr>
          <w:ilvl w:val="0"/>
          <w:numId w:val="28"/>
        </w:numPr>
        <w:rPr>
          <w:lang w:val="en-GB"/>
        </w:rPr>
      </w:pPr>
    </w:p>
    <w:p w14:paraId="0790E068" w14:textId="77777777" w:rsidR="00FA0E99" w:rsidRPr="002115D1" w:rsidRDefault="00FA0E99" w:rsidP="00FA0E99">
      <w:pPr>
        <w:pStyle w:val="3GPPText"/>
        <w:numPr>
          <w:ilvl w:val="1"/>
          <w:numId w:val="11"/>
        </w:numPr>
        <w:rPr>
          <w:lang w:val="en-GB"/>
        </w:rPr>
      </w:pPr>
      <w:r>
        <w:rPr>
          <w:b/>
          <w:lang w:val="en-GB"/>
        </w:rPr>
        <w:t xml:space="preserve">If UE is configured to perform both Mode-1 and Mode-2 at the same time, the Mode-1 transmissions are prioritized over Mode-2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transmissions </w:t>
      </w:r>
    </w:p>
    <w:p w14:paraId="5BFDACB4" w14:textId="77777777" w:rsidR="00FA0E99" w:rsidRPr="002115D1" w:rsidRDefault="00FA0E99" w:rsidP="00FA0E99">
      <w:pPr>
        <w:pStyle w:val="3GPPText"/>
        <w:numPr>
          <w:ilvl w:val="2"/>
          <w:numId w:val="11"/>
        </w:numPr>
        <w:rPr>
          <w:lang w:val="en-GB"/>
        </w:rPr>
      </w:pPr>
      <w:r>
        <w:rPr>
          <w:b/>
          <w:lang w:val="en-GB"/>
        </w:rPr>
        <w:t xml:space="preserve">FFS if Mode-1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transmission are prioritized over all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receptions</w:t>
      </w:r>
    </w:p>
    <w:p w14:paraId="6D9A875D" w14:textId="77777777" w:rsidR="00FA0E99" w:rsidRPr="00B275EE" w:rsidRDefault="00FA0E99" w:rsidP="00356687">
      <w:pPr>
        <w:pStyle w:val="3GPPText"/>
        <w:rPr>
          <w:lang w:val="en-GB"/>
        </w:rPr>
      </w:pPr>
    </w:p>
    <w:p w14:paraId="0F704EAC" w14:textId="77777777" w:rsidR="00B275EE" w:rsidRDefault="00B275EE" w:rsidP="00356687">
      <w:pPr>
        <w:pStyle w:val="3GPPText"/>
      </w:pPr>
    </w:p>
    <w:p w14:paraId="329CB50C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0DA6B65" w14:textId="77777777" w:rsidR="001917CD" w:rsidRPr="00A2166A" w:rsidRDefault="001917CD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2" w:name="_Ref520282793"/>
      <w:bookmarkStart w:id="3" w:name="_Ref505694604"/>
      <w:bookmarkStart w:id="4" w:name="_Ref471775016"/>
      <w:r w:rsidRPr="00A2166A">
        <w:rPr>
          <w:rFonts w:ascii="Times New Roman" w:eastAsia="SimSun" w:hAnsi="Times New Roman"/>
          <w:szCs w:val="20"/>
        </w:rPr>
        <w:t>RP-</w:t>
      </w:r>
      <w:r w:rsidR="00622D23" w:rsidRPr="00A2166A">
        <w:rPr>
          <w:rFonts w:ascii="Times New Roman" w:eastAsia="SimSun" w:hAnsi="Times New Roman"/>
          <w:szCs w:val="20"/>
        </w:rPr>
        <w:t>181480</w:t>
      </w:r>
      <w:r w:rsidRPr="00A2166A">
        <w:rPr>
          <w:rFonts w:ascii="Times New Roman" w:eastAsia="SimSun" w:hAnsi="Times New Roman"/>
          <w:szCs w:val="20"/>
        </w:rPr>
        <w:t>, “New SID: Study on NR V2X”, Vodafone, La Jolla, USA, June 11th -14th, 2018</w:t>
      </w:r>
      <w:bookmarkEnd w:id="2"/>
    </w:p>
    <w:p w14:paraId="045FE750" w14:textId="153C9572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5" w:name="_Ref535017479"/>
      <w:bookmarkStart w:id="6" w:name="_Ref528924364"/>
      <w:bookmarkStart w:id="7" w:name="_Ref1145845"/>
      <w:bookmarkEnd w:id="3"/>
      <w:bookmarkEnd w:id="4"/>
      <w:bookmarkEnd w:id="5"/>
      <w:bookmarkEnd w:id="6"/>
      <w:r w:rsidRPr="00016277">
        <w:rPr>
          <w:rFonts w:ascii="Times New Roman" w:eastAsia="SimSun" w:hAnsi="Times New Roman"/>
          <w:szCs w:val="20"/>
        </w:rPr>
        <w:t>R1-1900486, “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control by NR and LTE </w:t>
      </w:r>
      <w:proofErr w:type="spellStart"/>
      <w:r w:rsidRPr="00016277">
        <w:rPr>
          <w:rFonts w:ascii="Times New Roman" w:eastAsia="SimSun" w:hAnsi="Times New Roman"/>
          <w:szCs w:val="20"/>
        </w:rPr>
        <w:t>Uu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interfaces for V2X use cases”, Intel Corporation, Taipei, Taiwan, January, 2019</w:t>
      </w:r>
      <w:bookmarkEnd w:id="7"/>
    </w:p>
    <w:p w14:paraId="1A6DA927" w14:textId="503DE445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8" w:name="_Ref1145946"/>
      <w:r w:rsidRPr="00016277">
        <w:rPr>
          <w:rFonts w:ascii="Times New Roman" w:eastAsia="SimSun" w:hAnsi="Times New Roman"/>
          <w:szCs w:val="20"/>
        </w:rPr>
        <w:t>R1-1902481, “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physical structure for NR V2X communication”, Intel Corporation, Greece, Athens, February, 2019</w:t>
      </w:r>
      <w:bookmarkEnd w:id="8"/>
    </w:p>
    <w:p w14:paraId="7BFEF6A2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16277">
        <w:rPr>
          <w:rFonts w:ascii="Times New Roman" w:eastAsia="SimSun" w:hAnsi="Times New Roman"/>
          <w:szCs w:val="20"/>
        </w:rPr>
        <w:t xml:space="preserve">R1-1902482, “Physical layer procedures for NR V2X 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design”, Intel Corporation, Greece, Athens, February, 2019</w:t>
      </w:r>
    </w:p>
    <w:p w14:paraId="7F48B143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16277">
        <w:rPr>
          <w:rFonts w:ascii="Times New Roman" w:eastAsia="SimSun" w:hAnsi="Times New Roman"/>
          <w:szCs w:val="20"/>
        </w:rPr>
        <w:t xml:space="preserve">R1-1902483, “Synchronization for NR V2X 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communication”, Intel Corporation, Greece, Athens, February, 2019</w:t>
      </w:r>
    </w:p>
    <w:p w14:paraId="22C566D4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16277">
        <w:rPr>
          <w:rFonts w:ascii="Times New Roman" w:eastAsia="SimSun" w:hAnsi="Times New Roman"/>
          <w:szCs w:val="20"/>
        </w:rPr>
        <w:t xml:space="preserve">R1-1902484, “Resource allocation schemes for NR V2X 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communication”, Intel Corporation, Greece, Athens, February, 2019</w:t>
      </w:r>
    </w:p>
    <w:p w14:paraId="0A06A6DD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16277">
        <w:rPr>
          <w:rFonts w:ascii="Times New Roman" w:eastAsia="SimSun" w:hAnsi="Times New Roman"/>
          <w:szCs w:val="20"/>
        </w:rPr>
        <w:t xml:space="preserve">R1-1902485, “Analysis of NR </w:t>
      </w:r>
      <w:proofErr w:type="spellStart"/>
      <w:r w:rsidRPr="00016277">
        <w:rPr>
          <w:rFonts w:ascii="Times New Roman" w:eastAsia="SimSun" w:hAnsi="Times New Roman"/>
          <w:szCs w:val="20"/>
        </w:rPr>
        <w:t>Uu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interface to support advanced V2X use cases”, Intel Corporation, Greece, Athens, February, 2019</w:t>
      </w:r>
    </w:p>
    <w:p w14:paraId="6B13DC91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016277">
        <w:rPr>
          <w:rFonts w:ascii="Times New Roman" w:eastAsia="SimSun" w:hAnsi="Times New Roman"/>
          <w:szCs w:val="20"/>
        </w:rPr>
        <w:t>R1-1902487, “</w:t>
      </w:r>
      <w:proofErr w:type="spellStart"/>
      <w:r w:rsidRPr="00016277">
        <w:rPr>
          <w:rFonts w:ascii="Times New Roman" w:eastAsia="SimSun" w:hAnsi="Times New Roman"/>
          <w:szCs w:val="20"/>
        </w:rPr>
        <w:t>QoS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and congestion control for NR V2X 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communication”, Intel Corporation, Greece, Athens, February, 2019</w:t>
      </w:r>
    </w:p>
    <w:p w14:paraId="7401A3A7" w14:textId="77777777" w:rsidR="00016277" w:rsidRPr="00016277" w:rsidRDefault="00016277" w:rsidP="00016277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9" w:name="_Ref1145950"/>
      <w:r w:rsidRPr="00016277">
        <w:rPr>
          <w:rFonts w:ascii="Times New Roman" w:eastAsia="SimSun" w:hAnsi="Times New Roman"/>
          <w:szCs w:val="20"/>
        </w:rPr>
        <w:t xml:space="preserve">R1-1902488, “In-device coexistence for NR V2X </w:t>
      </w:r>
      <w:proofErr w:type="spellStart"/>
      <w:r w:rsidRPr="00016277">
        <w:rPr>
          <w:rFonts w:ascii="Times New Roman" w:eastAsia="SimSun" w:hAnsi="Times New Roman"/>
          <w:szCs w:val="20"/>
        </w:rPr>
        <w:t>sidelink</w:t>
      </w:r>
      <w:proofErr w:type="spellEnd"/>
      <w:r w:rsidRPr="00016277">
        <w:rPr>
          <w:rFonts w:ascii="Times New Roman" w:eastAsia="SimSun" w:hAnsi="Times New Roman"/>
          <w:szCs w:val="20"/>
        </w:rPr>
        <w:t xml:space="preserve"> communication”, Intel Corporation, Greece, Athens, February, 2019</w:t>
      </w:r>
      <w:bookmarkEnd w:id="9"/>
      <w:bookmarkEnd w:id="0"/>
    </w:p>
    <w:sectPr w:rsidR="00016277" w:rsidRPr="00016277" w:rsidSect="00CA284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7754D" w14:textId="77777777" w:rsidR="00F57B20" w:rsidRDefault="00F57B20">
      <w:r>
        <w:separator/>
      </w:r>
    </w:p>
  </w:endnote>
  <w:endnote w:type="continuationSeparator" w:id="0">
    <w:p w14:paraId="711BBCC8" w14:textId="77777777" w:rsidR="00F57B20" w:rsidRDefault="00F5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06155" w14:textId="77777777" w:rsidR="00E86899" w:rsidRDefault="00E8689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AB2B5E6" w14:textId="77777777" w:rsidR="00E86899" w:rsidRDefault="00E8689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AFFDD" w14:textId="77777777" w:rsidR="00E86899" w:rsidRPr="00270202" w:rsidRDefault="00E8689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C487C">
      <w:rPr>
        <w:rStyle w:val="CharChar2"/>
        <w:b/>
        <w:i/>
        <w:noProof/>
        <w:sz w:val="18"/>
      </w:rPr>
      <w:t>10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C487C">
      <w:rPr>
        <w:rStyle w:val="CharChar2"/>
        <w:b/>
        <w:i/>
        <w:noProof/>
        <w:sz w:val="18"/>
      </w:rPr>
      <w:t>10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6FD98" w14:textId="77777777" w:rsidR="00F57B20" w:rsidRDefault="00F57B20">
      <w:r>
        <w:separator/>
      </w:r>
    </w:p>
  </w:footnote>
  <w:footnote w:type="continuationSeparator" w:id="0">
    <w:p w14:paraId="28B6A94B" w14:textId="77777777" w:rsidR="00F57B20" w:rsidRDefault="00F57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0012" w14:textId="77777777" w:rsidR="00E86899" w:rsidRDefault="00E86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E0D12"/>
    <w:multiLevelType w:val="multilevel"/>
    <w:tmpl w:val="5CAA3AC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051D6589"/>
    <w:multiLevelType w:val="multilevel"/>
    <w:tmpl w:val="628C17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6"/>
        </w:tabs>
        <w:ind w:left="256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00C03A28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color w:val="auto"/>
        <w:sz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bullet"/>
      <w:lvlText w:val="□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08D92A18"/>
    <w:multiLevelType w:val="multilevel"/>
    <w:tmpl w:val="89482FC0"/>
    <w:numStyleLink w:val="3GPPListofBullets"/>
  </w:abstractNum>
  <w:abstractNum w:abstractNumId="6" w15:restartNumberingAfterBreak="0">
    <w:nsid w:val="08DE6226"/>
    <w:multiLevelType w:val="multilevel"/>
    <w:tmpl w:val="1BC8389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B2074EB"/>
    <w:multiLevelType w:val="multilevel"/>
    <w:tmpl w:val="7C681ED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0F5D0A13"/>
    <w:multiLevelType w:val="multilevel"/>
    <w:tmpl w:val="395E2BA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0194FEC"/>
    <w:multiLevelType w:val="multilevel"/>
    <w:tmpl w:val="9BE639CE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2C93"/>
    <w:multiLevelType w:val="multilevel"/>
    <w:tmpl w:val="904E642C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A81790B"/>
    <w:multiLevelType w:val="multilevel"/>
    <w:tmpl w:val="D12AC26E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1BDC7989"/>
    <w:multiLevelType w:val="multilevel"/>
    <w:tmpl w:val="BEC88662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1DE348E6"/>
    <w:multiLevelType w:val="multilevel"/>
    <w:tmpl w:val="9E18AF1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1F250011"/>
    <w:multiLevelType w:val="multilevel"/>
    <w:tmpl w:val="9F8667D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i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7" w15:restartNumberingAfterBreak="0">
    <w:nsid w:val="20D5377C"/>
    <w:multiLevelType w:val="multilevel"/>
    <w:tmpl w:val="A69E8682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287A171E"/>
    <w:multiLevelType w:val="multilevel"/>
    <w:tmpl w:val="361EA782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DD638D8"/>
    <w:multiLevelType w:val="multilevel"/>
    <w:tmpl w:val="FEF0E754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2FA93006"/>
    <w:multiLevelType w:val="multilevel"/>
    <w:tmpl w:val="19E25712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5C46C16"/>
    <w:multiLevelType w:val="multilevel"/>
    <w:tmpl w:val="C80C3262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37B43A00"/>
    <w:multiLevelType w:val="multilevel"/>
    <w:tmpl w:val="9C56310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FC5875"/>
    <w:multiLevelType w:val="multilevel"/>
    <w:tmpl w:val="89F88C1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441475D8"/>
    <w:multiLevelType w:val="multilevel"/>
    <w:tmpl w:val="73AE7D0A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0" w15:restartNumberingAfterBreak="0">
    <w:nsid w:val="45202B60"/>
    <w:multiLevelType w:val="multilevel"/>
    <w:tmpl w:val="9F8E7C4A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 w15:restartNumberingAfterBreak="0">
    <w:nsid w:val="4BA95ED1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pStyle w:val="3GPPProposal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4E6709D9"/>
    <w:multiLevelType w:val="multilevel"/>
    <w:tmpl w:val="D1CC2F18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5BCA1B1C"/>
    <w:multiLevelType w:val="multilevel"/>
    <w:tmpl w:val="6C00D99E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4" w15:restartNumberingAfterBreak="0">
    <w:nsid w:val="5E9A748E"/>
    <w:multiLevelType w:val="multilevel"/>
    <w:tmpl w:val="00C03A28"/>
    <w:numStyleLink w:val="3GPPBullets"/>
  </w:abstractNum>
  <w:abstractNum w:abstractNumId="35" w15:restartNumberingAfterBreak="0">
    <w:nsid w:val="60A55D36"/>
    <w:multiLevelType w:val="multilevel"/>
    <w:tmpl w:val="395E2BA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5F24339"/>
    <w:multiLevelType w:val="multilevel"/>
    <w:tmpl w:val="9E18AF1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6B277462"/>
    <w:multiLevelType w:val="multilevel"/>
    <w:tmpl w:val="D1ECF20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8" w15:restartNumberingAfterBreak="0">
    <w:nsid w:val="6E57583E"/>
    <w:multiLevelType w:val="multilevel"/>
    <w:tmpl w:val="9E18AF1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9" w15:restartNumberingAfterBreak="0">
    <w:nsid w:val="7CC734F8"/>
    <w:multiLevelType w:val="multilevel"/>
    <w:tmpl w:val="A9861424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19"/>
  </w:num>
  <w:num w:numId="2">
    <w:abstractNumId w:val="16"/>
  </w:num>
  <w:num w:numId="3">
    <w:abstractNumId w:val="3"/>
  </w:num>
  <w:num w:numId="4">
    <w:abstractNumId w:val="22"/>
  </w:num>
  <w:num w:numId="5">
    <w:abstractNumId w:val="23"/>
  </w:num>
  <w:num w:numId="6">
    <w:abstractNumId w:val="10"/>
  </w:num>
  <w:num w:numId="7">
    <w:abstractNumId w:val="4"/>
  </w:num>
  <w:num w:numId="8">
    <w:abstractNumId w:val="24"/>
  </w:num>
  <w:num w:numId="9">
    <w:abstractNumId w:val="12"/>
  </w:num>
  <w:num w:numId="10">
    <w:abstractNumId w:val="31"/>
  </w:num>
  <w:num w:numId="11">
    <w:abstractNumId w:val="37"/>
  </w:num>
  <w:num w:numId="12">
    <w:abstractNumId w:val="27"/>
  </w:num>
  <w:num w:numId="13">
    <w:abstractNumId w:val="1"/>
  </w:num>
  <w:num w:numId="14">
    <w:abstractNumId w:val="5"/>
  </w:num>
  <w:num w:numId="15">
    <w:abstractNumId w:val="34"/>
  </w:num>
  <w:num w:numId="16">
    <w:abstractNumId w:val="36"/>
  </w:num>
  <w:num w:numId="17">
    <w:abstractNumId w:val="7"/>
  </w:num>
  <w:num w:numId="18">
    <w:abstractNumId w:val="2"/>
  </w:num>
  <w:num w:numId="19">
    <w:abstractNumId w:val="39"/>
  </w:num>
  <w:num w:numId="20">
    <w:abstractNumId w:val="32"/>
  </w:num>
  <w:num w:numId="21">
    <w:abstractNumId w:val="29"/>
  </w:num>
  <w:num w:numId="22">
    <w:abstractNumId w:val="25"/>
  </w:num>
  <w:num w:numId="23">
    <w:abstractNumId w:val="26"/>
  </w:num>
  <w:num w:numId="24">
    <w:abstractNumId w:val="9"/>
  </w:num>
  <w:num w:numId="25">
    <w:abstractNumId w:val="13"/>
  </w:num>
  <w:num w:numId="26">
    <w:abstractNumId w:val="18"/>
  </w:num>
  <w:num w:numId="27">
    <w:abstractNumId w:val="14"/>
  </w:num>
  <w:num w:numId="28">
    <w:abstractNumId w:val="38"/>
  </w:num>
  <w:num w:numId="29">
    <w:abstractNumId w:val="15"/>
  </w:num>
  <w:num w:numId="30">
    <w:abstractNumId w:val="6"/>
  </w:num>
  <w:num w:numId="31">
    <w:abstractNumId w:val="28"/>
  </w:num>
  <w:num w:numId="32">
    <w:abstractNumId w:val="33"/>
  </w:num>
  <w:num w:numId="33">
    <w:abstractNumId w:val="11"/>
  </w:num>
  <w:num w:numId="34">
    <w:abstractNumId w:val="21"/>
  </w:num>
  <w:num w:numId="35">
    <w:abstractNumId w:val="30"/>
  </w:num>
  <w:num w:numId="36">
    <w:abstractNumId w:val="17"/>
  </w:num>
  <w:num w:numId="37">
    <w:abstractNumId w:val="20"/>
  </w:num>
  <w:num w:numId="38">
    <w:abstractNumId w:val="35"/>
  </w:num>
  <w:num w:numId="3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ECA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77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C69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4FD5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DF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217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C59"/>
    <w:rsid w:val="00040F7A"/>
    <w:rsid w:val="0004116F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C75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005"/>
    <w:rsid w:val="00051135"/>
    <w:rsid w:val="00051586"/>
    <w:rsid w:val="00051811"/>
    <w:rsid w:val="00051A5A"/>
    <w:rsid w:val="00051DFA"/>
    <w:rsid w:val="00051F3D"/>
    <w:rsid w:val="0005201C"/>
    <w:rsid w:val="000528B6"/>
    <w:rsid w:val="0005291A"/>
    <w:rsid w:val="00052AE3"/>
    <w:rsid w:val="00052F0A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1D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AA3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0BC"/>
    <w:rsid w:val="000921E3"/>
    <w:rsid w:val="00092301"/>
    <w:rsid w:val="00092334"/>
    <w:rsid w:val="0009253D"/>
    <w:rsid w:val="000929F1"/>
    <w:rsid w:val="00092FFB"/>
    <w:rsid w:val="00093097"/>
    <w:rsid w:val="000931C3"/>
    <w:rsid w:val="0009361B"/>
    <w:rsid w:val="0009366D"/>
    <w:rsid w:val="00093691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4BC2"/>
    <w:rsid w:val="000A52B9"/>
    <w:rsid w:val="000A5395"/>
    <w:rsid w:val="000A54BA"/>
    <w:rsid w:val="000A54DF"/>
    <w:rsid w:val="000A5AE2"/>
    <w:rsid w:val="000A5B23"/>
    <w:rsid w:val="000A61CB"/>
    <w:rsid w:val="000A629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E46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C94"/>
    <w:rsid w:val="000C4F47"/>
    <w:rsid w:val="000C550B"/>
    <w:rsid w:val="000C5632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110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8A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CEB"/>
    <w:rsid w:val="00100097"/>
    <w:rsid w:val="001000E9"/>
    <w:rsid w:val="00100169"/>
    <w:rsid w:val="00100491"/>
    <w:rsid w:val="0010067A"/>
    <w:rsid w:val="00100F9F"/>
    <w:rsid w:val="00101240"/>
    <w:rsid w:val="00101489"/>
    <w:rsid w:val="001014D6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40A"/>
    <w:rsid w:val="001146A3"/>
    <w:rsid w:val="001146C6"/>
    <w:rsid w:val="001147B8"/>
    <w:rsid w:val="00114949"/>
    <w:rsid w:val="0011494E"/>
    <w:rsid w:val="00114A39"/>
    <w:rsid w:val="00114E61"/>
    <w:rsid w:val="00114EA7"/>
    <w:rsid w:val="00114FBC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E79"/>
    <w:rsid w:val="00124F08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AFE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B2"/>
    <w:rsid w:val="001376F7"/>
    <w:rsid w:val="0013779E"/>
    <w:rsid w:val="00137A97"/>
    <w:rsid w:val="00140288"/>
    <w:rsid w:val="00140608"/>
    <w:rsid w:val="0014073C"/>
    <w:rsid w:val="00140762"/>
    <w:rsid w:val="00140B0D"/>
    <w:rsid w:val="00140C52"/>
    <w:rsid w:val="00140E5E"/>
    <w:rsid w:val="00141062"/>
    <w:rsid w:val="001410F1"/>
    <w:rsid w:val="001411F6"/>
    <w:rsid w:val="001414FC"/>
    <w:rsid w:val="00141807"/>
    <w:rsid w:val="001418FE"/>
    <w:rsid w:val="00141E46"/>
    <w:rsid w:val="0014206B"/>
    <w:rsid w:val="00142093"/>
    <w:rsid w:val="0014226D"/>
    <w:rsid w:val="00142E42"/>
    <w:rsid w:val="001433C9"/>
    <w:rsid w:val="0014347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32D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1A3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29"/>
    <w:rsid w:val="001631BA"/>
    <w:rsid w:val="001634FE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65F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189"/>
    <w:rsid w:val="00170397"/>
    <w:rsid w:val="001706E4"/>
    <w:rsid w:val="001708D0"/>
    <w:rsid w:val="00170F8D"/>
    <w:rsid w:val="00171617"/>
    <w:rsid w:val="00171622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C40"/>
    <w:rsid w:val="00174DDB"/>
    <w:rsid w:val="00174F2F"/>
    <w:rsid w:val="00175163"/>
    <w:rsid w:val="001752EC"/>
    <w:rsid w:val="00175467"/>
    <w:rsid w:val="0017597C"/>
    <w:rsid w:val="00175B5A"/>
    <w:rsid w:val="00175BB1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75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7CD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AF4"/>
    <w:rsid w:val="00197C85"/>
    <w:rsid w:val="00197E21"/>
    <w:rsid w:val="00197E7A"/>
    <w:rsid w:val="00197F13"/>
    <w:rsid w:val="001A025D"/>
    <w:rsid w:val="001A0303"/>
    <w:rsid w:val="001A032E"/>
    <w:rsid w:val="001A0421"/>
    <w:rsid w:val="001A067A"/>
    <w:rsid w:val="001A0891"/>
    <w:rsid w:val="001A09BB"/>
    <w:rsid w:val="001A09BF"/>
    <w:rsid w:val="001A0BD6"/>
    <w:rsid w:val="001A176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16"/>
    <w:rsid w:val="001A36CF"/>
    <w:rsid w:val="001A3974"/>
    <w:rsid w:val="001A39C8"/>
    <w:rsid w:val="001A3F0F"/>
    <w:rsid w:val="001A3FA5"/>
    <w:rsid w:val="001A4463"/>
    <w:rsid w:val="001A4EDF"/>
    <w:rsid w:val="001A5174"/>
    <w:rsid w:val="001A528C"/>
    <w:rsid w:val="001A54AA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52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E67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32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5C6"/>
    <w:rsid w:val="001E46EE"/>
    <w:rsid w:val="001E4704"/>
    <w:rsid w:val="001E484B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7D7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26E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186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59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2A"/>
    <w:rsid w:val="002115D1"/>
    <w:rsid w:val="00211601"/>
    <w:rsid w:val="00211D31"/>
    <w:rsid w:val="00211DD9"/>
    <w:rsid w:val="00211DF1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919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75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4ED"/>
    <w:rsid w:val="0023361E"/>
    <w:rsid w:val="00233B04"/>
    <w:rsid w:val="00233BAD"/>
    <w:rsid w:val="00233EBA"/>
    <w:rsid w:val="002344C8"/>
    <w:rsid w:val="0023464A"/>
    <w:rsid w:val="002346FA"/>
    <w:rsid w:val="002347A3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5FB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A9B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7FE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2B9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113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A35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00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01"/>
    <w:rsid w:val="00284E7F"/>
    <w:rsid w:val="00285520"/>
    <w:rsid w:val="00285894"/>
    <w:rsid w:val="00285A39"/>
    <w:rsid w:val="00285E28"/>
    <w:rsid w:val="00286487"/>
    <w:rsid w:val="00286584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D38"/>
    <w:rsid w:val="00297F46"/>
    <w:rsid w:val="00297F71"/>
    <w:rsid w:val="002A0176"/>
    <w:rsid w:val="002A0204"/>
    <w:rsid w:val="002A0581"/>
    <w:rsid w:val="002A05EF"/>
    <w:rsid w:val="002A0724"/>
    <w:rsid w:val="002A0894"/>
    <w:rsid w:val="002A0970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87E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0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9FE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687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089"/>
    <w:rsid w:val="002C421B"/>
    <w:rsid w:val="002C4462"/>
    <w:rsid w:val="002C4580"/>
    <w:rsid w:val="002C49EE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17D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CED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48"/>
    <w:rsid w:val="002D75B9"/>
    <w:rsid w:val="002D7665"/>
    <w:rsid w:val="002D772F"/>
    <w:rsid w:val="002D7814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915"/>
    <w:rsid w:val="00304AC5"/>
    <w:rsid w:val="00304BB6"/>
    <w:rsid w:val="00304CD2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24FD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2BA6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CC4"/>
    <w:rsid w:val="00343DE2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873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17E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687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57E35"/>
    <w:rsid w:val="0036010A"/>
    <w:rsid w:val="0036012E"/>
    <w:rsid w:val="00360396"/>
    <w:rsid w:val="003604DB"/>
    <w:rsid w:val="00360535"/>
    <w:rsid w:val="0036056F"/>
    <w:rsid w:val="003605BB"/>
    <w:rsid w:val="0036092A"/>
    <w:rsid w:val="00360D1F"/>
    <w:rsid w:val="00361049"/>
    <w:rsid w:val="00361525"/>
    <w:rsid w:val="003617B5"/>
    <w:rsid w:val="0036185C"/>
    <w:rsid w:val="0036262C"/>
    <w:rsid w:val="00362835"/>
    <w:rsid w:val="00362C5A"/>
    <w:rsid w:val="003635DD"/>
    <w:rsid w:val="00363DFE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FE8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97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78C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9C8"/>
    <w:rsid w:val="003969CA"/>
    <w:rsid w:val="00396FFE"/>
    <w:rsid w:val="0039708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79B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6BC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4F3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661"/>
    <w:rsid w:val="003C182F"/>
    <w:rsid w:val="003C1B5D"/>
    <w:rsid w:val="003C1EC9"/>
    <w:rsid w:val="003C2C9D"/>
    <w:rsid w:val="003C2CF1"/>
    <w:rsid w:val="003C348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A94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8C7"/>
    <w:rsid w:val="003D79E8"/>
    <w:rsid w:val="003E0066"/>
    <w:rsid w:val="003E0309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FB3"/>
    <w:rsid w:val="003E40C9"/>
    <w:rsid w:val="003E4CDB"/>
    <w:rsid w:val="003E4F5A"/>
    <w:rsid w:val="003E52EB"/>
    <w:rsid w:val="003E565A"/>
    <w:rsid w:val="003E5800"/>
    <w:rsid w:val="003E5B74"/>
    <w:rsid w:val="003E5DE2"/>
    <w:rsid w:val="003E5E26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47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1B5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1C07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BC8"/>
    <w:rsid w:val="00426DFA"/>
    <w:rsid w:val="0042723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85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297"/>
    <w:rsid w:val="004518D5"/>
    <w:rsid w:val="004519BF"/>
    <w:rsid w:val="00451B06"/>
    <w:rsid w:val="00451BEB"/>
    <w:rsid w:val="0045212B"/>
    <w:rsid w:val="00452446"/>
    <w:rsid w:val="004527C0"/>
    <w:rsid w:val="00452E77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3D72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225"/>
    <w:rsid w:val="004913DF"/>
    <w:rsid w:val="00491434"/>
    <w:rsid w:val="0049143D"/>
    <w:rsid w:val="004915F6"/>
    <w:rsid w:val="00491742"/>
    <w:rsid w:val="004918A0"/>
    <w:rsid w:val="00491B91"/>
    <w:rsid w:val="004924E5"/>
    <w:rsid w:val="00492619"/>
    <w:rsid w:val="004930B8"/>
    <w:rsid w:val="004931BF"/>
    <w:rsid w:val="00493474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5E1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DA3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DB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DB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48B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CBB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074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DC4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9B7"/>
    <w:rsid w:val="00517A27"/>
    <w:rsid w:val="00517AD7"/>
    <w:rsid w:val="00517C91"/>
    <w:rsid w:val="0052001B"/>
    <w:rsid w:val="0052004F"/>
    <w:rsid w:val="005205C8"/>
    <w:rsid w:val="005206F7"/>
    <w:rsid w:val="00520888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C22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CFC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6E6"/>
    <w:rsid w:val="005338BD"/>
    <w:rsid w:val="0053394F"/>
    <w:rsid w:val="00534087"/>
    <w:rsid w:val="0053463A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89C"/>
    <w:rsid w:val="00535A27"/>
    <w:rsid w:val="0053605C"/>
    <w:rsid w:val="0053637E"/>
    <w:rsid w:val="0053665E"/>
    <w:rsid w:val="00536718"/>
    <w:rsid w:val="00536772"/>
    <w:rsid w:val="00536AEE"/>
    <w:rsid w:val="00536CE3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4A9"/>
    <w:rsid w:val="005426E1"/>
    <w:rsid w:val="005431ED"/>
    <w:rsid w:val="0054361C"/>
    <w:rsid w:val="005436A5"/>
    <w:rsid w:val="005436D7"/>
    <w:rsid w:val="00543703"/>
    <w:rsid w:val="005439DA"/>
    <w:rsid w:val="00543A66"/>
    <w:rsid w:val="00543A83"/>
    <w:rsid w:val="00543A9A"/>
    <w:rsid w:val="00543EC1"/>
    <w:rsid w:val="00544220"/>
    <w:rsid w:val="005443BF"/>
    <w:rsid w:val="005444D2"/>
    <w:rsid w:val="00544567"/>
    <w:rsid w:val="0054494C"/>
    <w:rsid w:val="00544C33"/>
    <w:rsid w:val="00544E97"/>
    <w:rsid w:val="00544FE3"/>
    <w:rsid w:val="00545555"/>
    <w:rsid w:val="0054556F"/>
    <w:rsid w:val="00545887"/>
    <w:rsid w:val="00545B27"/>
    <w:rsid w:val="00545C3D"/>
    <w:rsid w:val="00545E6A"/>
    <w:rsid w:val="00546074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003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0E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6E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2E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48"/>
    <w:rsid w:val="00593A7F"/>
    <w:rsid w:val="00593ADD"/>
    <w:rsid w:val="00593F39"/>
    <w:rsid w:val="00594131"/>
    <w:rsid w:val="005943C6"/>
    <w:rsid w:val="00594961"/>
    <w:rsid w:val="005954F2"/>
    <w:rsid w:val="005956DA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84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5B"/>
    <w:rsid w:val="005B6277"/>
    <w:rsid w:val="005B67ED"/>
    <w:rsid w:val="005B6A24"/>
    <w:rsid w:val="005B6C5F"/>
    <w:rsid w:val="005B6FAE"/>
    <w:rsid w:val="005B703E"/>
    <w:rsid w:val="005B70E8"/>
    <w:rsid w:val="005B72E2"/>
    <w:rsid w:val="005B7824"/>
    <w:rsid w:val="005B7A97"/>
    <w:rsid w:val="005C0625"/>
    <w:rsid w:val="005C06DB"/>
    <w:rsid w:val="005C0904"/>
    <w:rsid w:val="005C09BF"/>
    <w:rsid w:val="005C0D61"/>
    <w:rsid w:val="005C0DDE"/>
    <w:rsid w:val="005C1159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154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369C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80F"/>
    <w:rsid w:val="005D6929"/>
    <w:rsid w:val="005D6B30"/>
    <w:rsid w:val="005D6E1C"/>
    <w:rsid w:val="005D7110"/>
    <w:rsid w:val="005D722D"/>
    <w:rsid w:val="005D76AC"/>
    <w:rsid w:val="005D7741"/>
    <w:rsid w:val="005D7C8C"/>
    <w:rsid w:val="005D7E04"/>
    <w:rsid w:val="005E0079"/>
    <w:rsid w:val="005E0082"/>
    <w:rsid w:val="005E0DD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3C12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606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4E4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17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4FDE"/>
    <w:rsid w:val="005F502F"/>
    <w:rsid w:val="005F509E"/>
    <w:rsid w:val="005F50F8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5C3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8EF"/>
    <w:rsid w:val="00604AAE"/>
    <w:rsid w:val="00604CFF"/>
    <w:rsid w:val="00605207"/>
    <w:rsid w:val="00605338"/>
    <w:rsid w:val="00605344"/>
    <w:rsid w:val="00605399"/>
    <w:rsid w:val="006054EE"/>
    <w:rsid w:val="006055B2"/>
    <w:rsid w:val="006057AB"/>
    <w:rsid w:val="006058CD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DED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B47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2D23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5B54"/>
    <w:rsid w:val="00625B6B"/>
    <w:rsid w:val="00626216"/>
    <w:rsid w:val="00626416"/>
    <w:rsid w:val="0062657C"/>
    <w:rsid w:val="00626C25"/>
    <w:rsid w:val="00626E64"/>
    <w:rsid w:val="00627292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5F9"/>
    <w:rsid w:val="006366EE"/>
    <w:rsid w:val="0063681F"/>
    <w:rsid w:val="00636A76"/>
    <w:rsid w:val="00636CF0"/>
    <w:rsid w:val="006373C7"/>
    <w:rsid w:val="006374F0"/>
    <w:rsid w:val="00637E00"/>
    <w:rsid w:val="00637F2B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2A6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3B"/>
    <w:rsid w:val="00656C59"/>
    <w:rsid w:val="00656D6F"/>
    <w:rsid w:val="00656F75"/>
    <w:rsid w:val="00657005"/>
    <w:rsid w:val="006578D9"/>
    <w:rsid w:val="00657A5B"/>
    <w:rsid w:val="00657F67"/>
    <w:rsid w:val="006601F9"/>
    <w:rsid w:val="006602D1"/>
    <w:rsid w:val="006605DC"/>
    <w:rsid w:val="006605ED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D8A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CFD"/>
    <w:rsid w:val="00682DCA"/>
    <w:rsid w:val="00682ED3"/>
    <w:rsid w:val="00683392"/>
    <w:rsid w:val="00683683"/>
    <w:rsid w:val="006838C3"/>
    <w:rsid w:val="00683993"/>
    <w:rsid w:val="00683C0B"/>
    <w:rsid w:val="00683D7F"/>
    <w:rsid w:val="00684258"/>
    <w:rsid w:val="006843EB"/>
    <w:rsid w:val="006849D0"/>
    <w:rsid w:val="00684E2E"/>
    <w:rsid w:val="00685725"/>
    <w:rsid w:val="00685764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6F6"/>
    <w:rsid w:val="006949AD"/>
    <w:rsid w:val="00694F91"/>
    <w:rsid w:val="00695184"/>
    <w:rsid w:val="006958E7"/>
    <w:rsid w:val="00695C33"/>
    <w:rsid w:val="00695D0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4AF6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32D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21C"/>
    <w:rsid w:val="006C187D"/>
    <w:rsid w:val="006C1AC0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BE0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620"/>
    <w:rsid w:val="006D6C1C"/>
    <w:rsid w:val="006D6CFD"/>
    <w:rsid w:val="006D6EE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556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38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A32"/>
    <w:rsid w:val="00702BFC"/>
    <w:rsid w:val="00702C9C"/>
    <w:rsid w:val="007034BC"/>
    <w:rsid w:val="007035F6"/>
    <w:rsid w:val="007036E5"/>
    <w:rsid w:val="00703936"/>
    <w:rsid w:val="007040E4"/>
    <w:rsid w:val="007043EE"/>
    <w:rsid w:val="007044A4"/>
    <w:rsid w:val="007047A7"/>
    <w:rsid w:val="007048D4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8EF"/>
    <w:rsid w:val="00707D11"/>
    <w:rsid w:val="007101EE"/>
    <w:rsid w:val="00710802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324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9CF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4F"/>
    <w:rsid w:val="00733A74"/>
    <w:rsid w:val="00733A80"/>
    <w:rsid w:val="00733AA9"/>
    <w:rsid w:val="00733B3C"/>
    <w:rsid w:val="00733D4A"/>
    <w:rsid w:val="00733F4E"/>
    <w:rsid w:val="007341B9"/>
    <w:rsid w:val="00734391"/>
    <w:rsid w:val="0073455F"/>
    <w:rsid w:val="0073497A"/>
    <w:rsid w:val="00734E93"/>
    <w:rsid w:val="007350BA"/>
    <w:rsid w:val="007356D0"/>
    <w:rsid w:val="00735CCA"/>
    <w:rsid w:val="007361C3"/>
    <w:rsid w:val="0073637C"/>
    <w:rsid w:val="007368ED"/>
    <w:rsid w:val="00736D7B"/>
    <w:rsid w:val="00737060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6E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BCB"/>
    <w:rsid w:val="00744D08"/>
    <w:rsid w:val="00744FB1"/>
    <w:rsid w:val="0074576E"/>
    <w:rsid w:val="00745EBB"/>
    <w:rsid w:val="00745F9B"/>
    <w:rsid w:val="0074613A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6DB1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175"/>
    <w:rsid w:val="007743A1"/>
    <w:rsid w:val="007744EF"/>
    <w:rsid w:val="007750DC"/>
    <w:rsid w:val="00775330"/>
    <w:rsid w:val="00775BAA"/>
    <w:rsid w:val="00775EFD"/>
    <w:rsid w:val="00775F11"/>
    <w:rsid w:val="007762CD"/>
    <w:rsid w:val="00776443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F4"/>
    <w:rsid w:val="00780657"/>
    <w:rsid w:val="00780676"/>
    <w:rsid w:val="00780980"/>
    <w:rsid w:val="007809D3"/>
    <w:rsid w:val="007809E1"/>
    <w:rsid w:val="00780ADB"/>
    <w:rsid w:val="00780B1F"/>
    <w:rsid w:val="00780DAA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31"/>
    <w:rsid w:val="00785A8A"/>
    <w:rsid w:val="00785E0F"/>
    <w:rsid w:val="00786032"/>
    <w:rsid w:val="007861D1"/>
    <w:rsid w:val="00786272"/>
    <w:rsid w:val="007864B2"/>
    <w:rsid w:val="00786566"/>
    <w:rsid w:val="007865C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343"/>
    <w:rsid w:val="00791548"/>
    <w:rsid w:val="007916D2"/>
    <w:rsid w:val="00791ACE"/>
    <w:rsid w:val="00791ADE"/>
    <w:rsid w:val="00791AFB"/>
    <w:rsid w:val="00791BEA"/>
    <w:rsid w:val="007922A9"/>
    <w:rsid w:val="007924EF"/>
    <w:rsid w:val="007926B7"/>
    <w:rsid w:val="0079279A"/>
    <w:rsid w:val="00792867"/>
    <w:rsid w:val="00792B57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0A8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3E"/>
    <w:rsid w:val="007A0DAC"/>
    <w:rsid w:val="007A1189"/>
    <w:rsid w:val="007A15BA"/>
    <w:rsid w:val="007A166E"/>
    <w:rsid w:val="007A1B63"/>
    <w:rsid w:val="007A1BD6"/>
    <w:rsid w:val="007A1EF3"/>
    <w:rsid w:val="007A21EF"/>
    <w:rsid w:val="007A2817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89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B7ADA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7E7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1FDF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A14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E5C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D35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43"/>
    <w:rsid w:val="00820DF1"/>
    <w:rsid w:val="008210BC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99"/>
    <w:rsid w:val="008306EC"/>
    <w:rsid w:val="00830F16"/>
    <w:rsid w:val="00831198"/>
    <w:rsid w:val="008312A4"/>
    <w:rsid w:val="008314BC"/>
    <w:rsid w:val="0083157F"/>
    <w:rsid w:val="00831F18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42A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1FB4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0A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5E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C18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B61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87C"/>
    <w:rsid w:val="008C4B47"/>
    <w:rsid w:val="008C50DA"/>
    <w:rsid w:val="008C51AC"/>
    <w:rsid w:val="008C52B6"/>
    <w:rsid w:val="008C55F4"/>
    <w:rsid w:val="008C560E"/>
    <w:rsid w:val="008C56D4"/>
    <w:rsid w:val="008C59D5"/>
    <w:rsid w:val="008C5B10"/>
    <w:rsid w:val="008C5EE7"/>
    <w:rsid w:val="008C61C3"/>
    <w:rsid w:val="008C632D"/>
    <w:rsid w:val="008C64CA"/>
    <w:rsid w:val="008C6C7A"/>
    <w:rsid w:val="008C6CE1"/>
    <w:rsid w:val="008C6F4F"/>
    <w:rsid w:val="008C730B"/>
    <w:rsid w:val="008C74CC"/>
    <w:rsid w:val="008C7905"/>
    <w:rsid w:val="008C79F9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45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358"/>
    <w:rsid w:val="009045C7"/>
    <w:rsid w:val="0090480E"/>
    <w:rsid w:val="00904939"/>
    <w:rsid w:val="00904A52"/>
    <w:rsid w:val="00904A62"/>
    <w:rsid w:val="00904B6D"/>
    <w:rsid w:val="00905816"/>
    <w:rsid w:val="009058DE"/>
    <w:rsid w:val="00905A06"/>
    <w:rsid w:val="00906100"/>
    <w:rsid w:val="00906627"/>
    <w:rsid w:val="009067B8"/>
    <w:rsid w:val="00906C4B"/>
    <w:rsid w:val="00906EED"/>
    <w:rsid w:val="00907071"/>
    <w:rsid w:val="0090715C"/>
    <w:rsid w:val="00907409"/>
    <w:rsid w:val="00907549"/>
    <w:rsid w:val="0090758F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F4D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AA4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21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582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2A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E53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4A9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2E24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2FB1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E8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00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4CF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375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5A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A4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20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3D87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1D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60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7D"/>
    <w:rsid w:val="009D4DA3"/>
    <w:rsid w:val="009D4F78"/>
    <w:rsid w:val="009D562E"/>
    <w:rsid w:val="009D608A"/>
    <w:rsid w:val="009D609D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D73"/>
    <w:rsid w:val="009E1E13"/>
    <w:rsid w:val="009E1F70"/>
    <w:rsid w:val="009E1FFC"/>
    <w:rsid w:val="009E2A61"/>
    <w:rsid w:val="009E2F97"/>
    <w:rsid w:val="009E3235"/>
    <w:rsid w:val="009E35C1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76B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86E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2E5"/>
    <w:rsid w:val="00A06CE9"/>
    <w:rsid w:val="00A06F57"/>
    <w:rsid w:val="00A07264"/>
    <w:rsid w:val="00A072C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1F39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F13"/>
    <w:rsid w:val="00A152DD"/>
    <w:rsid w:val="00A15459"/>
    <w:rsid w:val="00A1562F"/>
    <w:rsid w:val="00A15766"/>
    <w:rsid w:val="00A157EC"/>
    <w:rsid w:val="00A15DBB"/>
    <w:rsid w:val="00A15F0D"/>
    <w:rsid w:val="00A15F14"/>
    <w:rsid w:val="00A15F65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1AE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66A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99"/>
    <w:rsid w:val="00A362CB"/>
    <w:rsid w:val="00A36694"/>
    <w:rsid w:val="00A3695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2F76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16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8EC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5A54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9F9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6A7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190"/>
    <w:rsid w:val="00AB76D5"/>
    <w:rsid w:val="00AB7787"/>
    <w:rsid w:val="00AB78AC"/>
    <w:rsid w:val="00AB78B0"/>
    <w:rsid w:val="00AB7E40"/>
    <w:rsid w:val="00AC0732"/>
    <w:rsid w:val="00AC1191"/>
    <w:rsid w:val="00AC1281"/>
    <w:rsid w:val="00AC164D"/>
    <w:rsid w:val="00AC262F"/>
    <w:rsid w:val="00AC26FE"/>
    <w:rsid w:val="00AC2C88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25"/>
    <w:rsid w:val="00AE4C51"/>
    <w:rsid w:val="00AE4C55"/>
    <w:rsid w:val="00AE4F01"/>
    <w:rsid w:val="00AE5323"/>
    <w:rsid w:val="00AE552C"/>
    <w:rsid w:val="00AE567B"/>
    <w:rsid w:val="00AE5749"/>
    <w:rsid w:val="00AE5AF7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44"/>
    <w:rsid w:val="00AE797D"/>
    <w:rsid w:val="00AE7992"/>
    <w:rsid w:val="00AE7C8A"/>
    <w:rsid w:val="00AF0202"/>
    <w:rsid w:val="00AF03B7"/>
    <w:rsid w:val="00AF077F"/>
    <w:rsid w:val="00AF0801"/>
    <w:rsid w:val="00AF10A5"/>
    <w:rsid w:val="00AF11E0"/>
    <w:rsid w:val="00AF12A5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BE0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29"/>
    <w:rsid w:val="00B147CC"/>
    <w:rsid w:val="00B1489F"/>
    <w:rsid w:val="00B14D07"/>
    <w:rsid w:val="00B150B5"/>
    <w:rsid w:val="00B150F3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A42"/>
    <w:rsid w:val="00B23217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5EE"/>
    <w:rsid w:val="00B279E7"/>
    <w:rsid w:val="00B27BFB"/>
    <w:rsid w:val="00B27C26"/>
    <w:rsid w:val="00B27D54"/>
    <w:rsid w:val="00B27E32"/>
    <w:rsid w:val="00B305C0"/>
    <w:rsid w:val="00B3076F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1DB6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1B02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61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85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530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9B3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632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9E0"/>
    <w:rsid w:val="00BB1B24"/>
    <w:rsid w:val="00BB1C4F"/>
    <w:rsid w:val="00BB1D50"/>
    <w:rsid w:val="00BB225D"/>
    <w:rsid w:val="00BB22BD"/>
    <w:rsid w:val="00BB29A6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D1D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5CFD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602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1C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BE2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F8"/>
    <w:rsid w:val="00C1469B"/>
    <w:rsid w:val="00C14DC5"/>
    <w:rsid w:val="00C14E12"/>
    <w:rsid w:val="00C14EEC"/>
    <w:rsid w:val="00C14F62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9B"/>
    <w:rsid w:val="00C24CA2"/>
    <w:rsid w:val="00C24EE5"/>
    <w:rsid w:val="00C24F74"/>
    <w:rsid w:val="00C250CF"/>
    <w:rsid w:val="00C2544D"/>
    <w:rsid w:val="00C258D0"/>
    <w:rsid w:val="00C25D1A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DD7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CE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2E70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1DE"/>
    <w:rsid w:val="00C57CC6"/>
    <w:rsid w:val="00C57D03"/>
    <w:rsid w:val="00C60133"/>
    <w:rsid w:val="00C60193"/>
    <w:rsid w:val="00C601EB"/>
    <w:rsid w:val="00C60E24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A44"/>
    <w:rsid w:val="00C84B15"/>
    <w:rsid w:val="00C8534D"/>
    <w:rsid w:val="00C8565D"/>
    <w:rsid w:val="00C85A05"/>
    <w:rsid w:val="00C85B0E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B1B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E70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44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2C"/>
    <w:rsid w:val="00CA4FE7"/>
    <w:rsid w:val="00CA51A0"/>
    <w:rsid w:val="00CA5BEF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78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7BF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841"/>
    <w:rsid w:val="00CE4E95"/>
    <w:rsid w:val="00CE51D5"/>
    <w:rsid w:val="00CE576E"/>
    <w:rsid w:val="00CE5861"/>
    <w:rsid w:val="00CE58B3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3E9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907"/>
    <w:rsid w:val="00D01A40"/>
    <w:rsid w:val="00D01C73"/>
    <w:rsid w:val="00D01F8A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D4F"/>
    <w:rsid w:val="00D04FC8"/>
    <w:rsid w:val="00D05393"/>
    <w:rsid w:val="00D054BA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CB5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D97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40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C6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7C2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120"/>
    <w:rsid w:val="00D83401"/>
    <w:rsid w:val="00D84268"/>
    <w:rsid w:val="00D846C5"/>
    <w:rsid w:val="00D84EC7"/>
    <w:rsid w:val="00D85245"/>
    <w:rsid w:val="00D856E4"/>
    <w:rsid w:val="00D85813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7CF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76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3E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7E8"/>
    <w:rsid w:val="00DA714A"/>
    <w:rsid w:val="00DA71AF"/>
    <w:rsid w:val="00DA727D"/>
    <w:rsid w:val="00DA7A85"/>
    <w:rsid w:val="00DA7BC7"/>
    <w:rsid w:val="00DA7E4C"/>
    <w:rsid w:val="00DB0407"/>
    <w:rsid w:val="00DB0487"/>
    <w:rsid w:val="00DB0564"/>
    <w:rsid w:val="00DB0814"/>
    <w:rsid w:val="00DB0FE7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6B8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D2F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5D2F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1D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D64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1A4A"/>
    <w:rsid w:val="00E0204F"/>
    <w:rsid w:val="00E020D7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2A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DF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6F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442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9C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169"/>
    <w:rsid w:val="00E538E0"/>
    <w:rsid w:val="00E53DC3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D04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15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D41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899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54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1C1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2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03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A40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985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A28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1C91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3F4C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20"/>
    <w:rsid w:val="00F57BD3"/>
    <w:rsid w:val="00F57C72"/>
    <w:rsid w:val="00F60076"/>
    <w:rsid w:val="00F6021A"/>
    <w:rsid w:val="00F60435"/>
    <w:rsid w:val="00F60CCA"/>
    <w:rsid w:val="00F60F7E"/>
    <w:rsid w:val="00F61158"/>
    <w:rsid w:val="00F61564"/>
    <w:rsid w:val="00F61701"/>
    <w:rsid w:val="00F61902"/>
    <w:rsid w:val="00F61FDE"/>
    <w:rsid w:val="00F62088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080"/>
    <w:rsid w:val="00F732E4"/>
    <w:rsid w:val="00F73BD0"/>
    <w:rsid w:val="00F73D87"/>
    <w:rsid w:val="00F73F43"/>
    <w:rsid w:val="00F7400B"/>
    <w:rsid w:val="00F7442D"/>
    <w:rsid w:val="00F74491"/>
    <w:rsid w:val="00F744CE"/>
    <w:rsid w:val="00F74609"/>
    <w:rsid w:val="00F74664"/>
    <w:rsid w:val="00F74791"/>
    <w:rsid w:val="00F747CA"/>
    <w:rsid w:val="00F7497A"/>
    <w:rsid w:val="00F74A7A"/>
    <w:rsid w:val="00F74C0B"/>
    <w:rsid w:val="00F7564B"/>
    <w:rsid w:val="00F76337"/>
    <w:rsid w:val="00F763DF"/>
    <w:rsid w:val="00F76786"/>
    <w:rsid w:val="00F76841"/>
    <w:rsid w:val="00F76A3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1D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161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0F4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B9"/>
    <w:rsid w:val="00F901EE"/>
    <w:rsid w:val="00F90295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2B10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30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0E99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3F8A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681"/>
    <w:rsid w:val="00FA78BC"/>
    <w:rsid w:val="00FA7A20"/>
    <w:rsid w:val="00FA7AA6"/>
    <w:rsid w:val="00FA7C04"/>
    <w:rsid w:val="00FA7C3D"/>
    <w:rsid w:val="00FA7D3B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0E22"/>
    <w:rsid w:val="00FC0FC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E3E"/>
    <w:rsid w:val="00FC545C"/>
    <w:rsid w:val="00FC553E"/>
    <w:rsid w:val="00FC556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A4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137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1CF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83"/>
    <w:rsid w:val="00FF609A"/>
    <w:rsid w:val="00FF6C87"/>
    <w:rsid w:val="00FF6CF6"/>
    <w:rsid w:val="00FF6EE3"/>
    <w:rsid w:val="00FF6FAC"/>
    <w:rsid w:val="00FF707C"/>
    <w:rsid w:val="00FF75DA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AF0C7F1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C8565D"/>
    <w:pPr>
      <w:keepNext/>
      <w:keepLines/>
      <w:numPr>
        <w:ilvl w:val="1"/>
        <w:numId w:val="10"/>
      </w:numPr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C8565D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H2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H3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D21CB5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3GPPText"/>
    <w:link w:val="3GPPAgreementsChar"/>
    <w:qFormat/>
    <w:rsid w:val="007173A5"/>
    <w:pPr>
      <w:numPr>
        <w:numId w:val="9"/>
      </w:numPr>
      <w:spacing w:before="60" w:after="60"/>
    </w:p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7173A5"/>
    <w:rPr>
      <w:rFonts w:ascii="Times New Roman" w:hAnsi="Times New Roman"/>
      <w:sz w:val="22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536CE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rsid w:val="002C49EE"/>
    <w:rPr>
      <w:lang w:val="en-GB" w:eastAsia="en-US"/>
    </w:rPr>
  </w:style>
  <w:style w:type="character" w:customStyle="1" w:styleId="B2Char">
    <w:name w:val="B2 Char"/>
    <w:link w:val="B2"/>
    <w:rsid w:val="007924EF"/>
    <w:rPr>
      <w:rFonts w:ascii="Times New Roman" w:hAnsi="Times New Roman"/>
      <w:lang w:val="en-GB"/>
    </w:rPr>
  </w:style>
  <w:style w:type="paragraph" w:customStyle="1" w:styleId="References">
    <w:name w:val="References"/>
    <w:basedOn w:val="Normal"/>
    <w:rsid w:val="00A648EC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SymbolsymbolLeft025Hanging0253">
    <w:name w:val="Style Bulleted Symbol (symbol) Left:  0.25&quot; Hanging:  0.25&quot;3"/>
    <w:basedOn w:val="NoList"/>
    <w:rsid w:val="00C60E24"/>
  </w:style>
  <w:style w:type="numbering" w:customStyle="1" w:styleId="StyleBulletedSymbolsymbolLeft025Hanging02511">
    <w:name w:val="Style Bulleted Symbol (symbol) Left:  0.25&quot; Hanging:  0.25&quot;11"/>
    <w:basedOn w:val="NoList"/>
    <w:rsid w:val="00C60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457739-490F-4C50-BF71-2C70F2DE61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8EE70B-A7F1-4FFC-96E0-C36CF74F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3741</Words>
  <Characters>20608</Characters>
  <Application>Microsoft Office Word</Application>
  <DocSecurity>0</DocSecurity>
  <Lines>359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24213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Shilov, Mikhail A</cp:lastModifiedBy>
  <cp:revision>3</cp:revision>
  <cp:lastPrinted>2016-05-08T07:33:00Z</cp:lastPrinted>
  <dcterms:created xsi:type="dcterms:W3CDTF">2019-02-15T18:46:00Z</dcterms:created>
  <dcterms:modified xsi:type="dcterms:W3CDTF">2019-02-15T21:01:00Z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2019-02-15 21:01:05Z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